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3B94" w14:textId="77777777" w:rsidR="005250D4" w:rsidRDefault="005250D4">
      <w:pPr>
        <w:jc w:val="left"/>
        <w:rPr>
          <w:rFonts w:ascii="黑体" w:eastAsia="黑体" w:hAnsi="黑体"/>
          <w:b/>
          <w:sz w:val="32"/>
          <w:szCs w:val="32"/>
        </w:rPr>
      </w:pPr>
      <w:bookmarkStart w:id="0" w:name="OLE_LINK4"/>
      <w:bookmarkStart w:id="1" w:name="OLE_LINK1"/>
      <w:bookmarkStart w:id="2" w:name="OLE_LINK3"/>
      <w:bookmarkStart w:id="3" w:name="OLE_LINK2"/>
    </w:p>
    <w:p w14:paraId="13327E40" w14:textId="77777777" w:rsidR="005250D4" w:rsidRDefault="005250D4">
      <w:pPr>
        <w:jc w:val="left"/>
        <w:rPr>
          <w:rFonts w:ascii="黑体" w:eastAsia="黑体" w:hAnsi="黑体"/>
          <w:b/>
          <w:sz w:val="32"/>
          <w:szCs w:val="32"/>
        </w:rPr>
      </w:pPr>
    </w:p>
    <w:p w14:paraId="13221CCB" w14:textId="77777777" w:rsidR="005250D4" w:rsidRDefault="00FD5751">
      <w:pPr>
        <w:rPr>
          <w:rFonts w:eastAsia="仿宋_GB2312"/>
          <w:b/>
          <w:sz w:val="44"/>
          <w:szCs w:val="44"/>
        </w:rPr>
      </w:pPr>
      <w:r>
        <w:rPr>
          <w:rFonts w:eastAsia="仿宋_GB2312"/>
          <w:b/>
          <w:sz w:val="44"/>
          <w:szCs w:val="44"/>
        </w:rPr>
        <w:pict w14:anchorId="171A6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4.8pt;width:442.2pt;height:51pt;z-index:251658752;mso-position-horizontal:center;mso-width-relative:page;mso-height-relative:page" fillcolor="red" strokecolor="red">
            <v:textpath style="font-family:&quot;方正小标宋_GBK&quot;;font-weight:bold;v-text-spacing:78650f;v-same-letter-heights:t" trim="t" fitpath="t" string="重庆人文科技学院干部人事处"/>
          </v:shape>
        </w:pict>
      </w:r>
    </w:p>
    <w:p w14:paraId="1EB74C6C" w14:textId="77777777" w:rsidR="005250D4" w:rsidRDefault="00FD5751">
      <w:pPr>
        <w:rPr>
          <w:rFonts w:eastAsia="仿宋_GB2312"/>
          <w:b/>
          <w:sz w:val="44"/>
          <w:szCs w:val="44"/>
        </w:rPr>
      </w:pPr>
      <w:r>
        <w:rPr>
          <w:rFonts w:eastAsia="仿宋_GB2312"/>
          <w:b/>
          <w:noProof/>
          <w:sz w:val="44"/>
          <w:szCs w:val="44"/>
        </w:rPr>
        <mc:AlternateContent>
          <mc:Choice Requires="wps">
            <w:drawing>
              <wp:anchor distT="0" distB="0" distL="114300" distR="114300" simplePos="0" relativeHeight="251656704" behindDoc="0" locked="0" layoutInCell="1" allowOverlap="1" wp14:anchorId="6C006F82" wp14:editId="67C2C7E8">
                <wp:simplePos x="0" y="0"/>
                <wp:positionH relativeFrom="column">
                  <wp:posOffset>-234315</wp:posOffset>
                </wp:positionH>
                <wp:positionV relativeFrom="paragraph">
                  <wp:posOffset>393700</wp:posOffset>
                </wp:positionV>
                <wp:extent cx="6120130" cy="0"/>
                <wp:effectExtent l="0" t="0" r="0" b="0"/>
                <wp:wrapNone/>
                <wp:docPr id="1" name="直线 5"/>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456B5CE8" id="直线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8.45pt,31pt" to="463.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" strokecolor="red" strokeweight="1pt"/>
            </w:pict>
          </mc:Fallback>
        </mc:AlternateContent>
      </w:r>
      <w:r>
        <w:rPr>
          <w:rFonts w:eastAsia="仿宋_GB2312"/>
          <w:b/>
          <w:noProof/>
          <w:sz w:val="44"/>
          <w:szCs w:val="44"/>
        </w:rPr>
        <mc:AlternateContent>
          <mc:Choice Requires="wps">
            <w:drawing>
              <wp:anchor distT="0" distB="0" distL="114300" distR="114300" simplePos="0" relativeHeight="251657728" behindDoc="0" locked="0" layoutInCell="1" allowOverlap="1" wp14:anchorId="367C0EE3" wp14:editId="5053DAC1">
                <wp:simplePos x="0" y="0"/>
                <wp:positionH relativeFrom="column">
                  <wp:posOffset>-234315</wp:posOffset>
                </wp:positionH>
                <wp:positionV relativeFrom="paragraph">
                  <wp:posOffset>349250</wp:posOffset>
                </wp:positionV>
                <wp:extent cx="6120130" cy="0"/>
                <wp:effectExtent l="0" t="15875" r="13970" b="2222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w14:anchorId="0D4C3D3D" id="直线 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8.45pt,27.5pt" to="46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" strokecolor="red" strokeweight="2.5pt"/>
            </w:pict>
          </mc:Fallback>
        </mc:AlternateContent>
      </w:r>
    </w:p>
    <w:p w14:paraId="78FB994E" w14:textId="77777777" w:rsidR="005250D4" w:rsidRDefault="005250D4">
      <w:pPr>
        <w:tabs>
          <w:tab w:val="left" w:pos="7560"/>
        </w:tabs>
        <w:spacing w:line="600" w:lineRule="exact"/>
        <w:ind w:leftChars="300" w:left="1430" w:hangingChars="250" w:hanging="800"/>
        <w:rPr>
          <w:rFonts w:ascii="仿宋_GB2312" w:eastAsia="仿宋_GB2312" w:hAnsi="宋体-18030" w:cs="宋体-18030"/>
          <w:color w:val="FF0000"/>
          <w:sz w:val="32"/>
          <w:szCs w:val="32"/>
        </w:rPr>
      </w:pPr>
    </w:p>
    <w:bookmarkEnd w:id="0"/>
    <w:bookmarkEnd w:id="1"/>
    <w:bookmarkEnd w:id="2"/>
    <w:bookmarkEnd w:id="3"/>
    <w:p w14:paraId="67354FE0" w14:textId="77777777" w:rsidR="005250D4" w:rsidRDefault="00FD5751">
      <w:pPr>
        <w:adjustRightInd w:val="0"/>
        <w:snapToGrid w:val="0"/>
        <w:spacing w:line="600" w:lineRule="exact"/>
        <w:jc w:val="center"/>
        <w:rPr>
          <w:rFonts w:ascii="宋体" w:hAnsi="宋体"/>
          <w:b/>
          <w:sz w:val="44"/>
          <w:szCs w:val="44"/>
        </w:rPr>
      </w:pPr>
      <w:r>
        <w:rPr>
          <w:rFonts w:ascii="宋体" w:hAnsi="宋体"/>
          <w:b/>
          <w:sz w:val="44"/>
          <w:szCs w:val="44"/>
        </w:rPr>
        <w:t>重庆人文科技学院</w:t>
      </w:r>
    </w:p>
    <w:p w14:paraId="03463F09" w14:textId="77777777" w:rsidR="005250D4" w:rsidRDefault="00FD5751">
      <w:pPr>
        <w:adjustRightInd w:val="0"/>
        <w:snapToGrid w:val="0"/>
        <w:spacing w:line="600" w:lineRule="exact"/>
        <w:jc w:val="center"/>
        <w:rPr>
          <w:color w:val="000000"/>
          <w:sz w:val="36"/>
          <w:szCs w:val="36"/>
        </w:rPr>
      </w:pPr>
      <w:r>
        <w:rPr>
          <w:rFonts w:ascii="宋体" w:hAnsi="宋体" w:hint="eastAsia"/>
          <w:b/>
          <w:sz w:val="44"/>
          <w:szCs w:val="44"/>
        </w:rPr>
        <w:t>2021-2022</w:t>
      </w:r>
      <w:r>
        <w:rPr>
          <w:rFonts w:ascii="宋体" w:hAnsi="宋体" w:hint="eastAsia"/>
          <w:b/>
          <w:sz w:val="44"/>
          <w:szCs w:val="44"/>
        </w:rPr>
        <w:t>学年招聘</w:t>
      </w:r>
      <w:r>
        <w:rPr>
          <w:rFonts w:ascii="宋体" w:hAnsi="宋体"/>
          <w:b/>
          <w:sz w:val="44"/>
          <w:szCs w:val="44"/>
        </w:rPr>
        <w:t>简章</w:t>
      </w:r>
    </w:p>
    <w:p w14:paraId="38ECFD02" w14:textId="77777777" w:rsidR="005250D4" w:rsidRDefault="00FD5751">
      <w:pPr>
        <w:spacing w:line="580" w:lineRule="exact"/>
        <w:ind w:firstLineChars="200" w:firstLine="643"/>
        <w:rPr>
          <w:rFonts w:ascii="黑体" w:eastAsia="黑体" w:hAnsi="宋体"/>
          <w:b/>
          <w:sz w:val="32"/>
          <w:szCs w:val="32"/>
        </w:rPr>
      </w:pPr>
      <w:r>
        <w:rPr>
          <w:rFonts w:ascii="黑体" w:eastAsia="黑体" w:hAnsi="宋体" w:hint="eastAsia"/>
          <w:b/>
          <w:sz w:val="32"/>
          <w:szCs w:val="32"/>
        </w:rPr>
        <w:t>一、单位简介</w:t>
      </w:r>
    </w:p>
    <w:p w14:paraId="76B30D2B" w14:textId="14DD51F3" w:rsidR="005250D4" w:rsidRDefault="00FD5751">
      <w:pPr>
        <w:spacing w:line="580" w:lineRule="exact"/>
        <w:ind w:firstLineChars="200" w:firstLine="640"/>
        <w:rPr>
          <w:rFonts w:ascii="仿宋_GB2312" w:eastAsia="仿宋_GB2312"/>
          <w:sz w:val="32"/>
          <w:szCs w:val="32"/>
        </w:rPr>
      </w:pPr>
      <w:r>
        <w:rPr>
          <w:rFonts w:ascii="仿宋_GB2312" w:eastAsia="仿宋_GB2312" w:hint="eastAsia"/>
          <w:sz w:val="32"/>
          <w:szCs w:val="32"/>
        </w:rPr>
        <w:t>重庆人文科技学院创办于</w:t>
      </w:r>
      <w:r>
        <w:rPr>
          <w:rFonts w:ascii="仿宋_GB2312" w:eastAsia="仿宋_GB2312" w:hint="eastAsia"/>
          <w:sz w:val="32"/>
          <w:szCs w:val="32"/>
        </w:rPr>
        <w:t>2000</w:t>
      </w:r>
      <w:r>
        <w:rPr>
          <w:rFonts w:ascii="仿宋_GB2312" w:eastAsia="仿宋_GB2312" w:hint="eastAsia"/>
          <w:sz w:val="32"/>
          <w:szCs w:val="32"/>
        </w:rPr>
        <w:t>年，是一所经国家教育部批准、由重庆市教委主管的全日制民办普通本科高校。</w:t>
      </w:r>
      <w:r>
        <w:rPr>
          <w:rFonts w:ascii="仿宋_GB2312" w:eastAsia="仿宋_GB2312" w:hint="eastAsia"/>
          <w:sz w:val="32"/>
          <w:szCs w:val="32"/>
        </w:rPr>
        <w:t>2013</w:t>
      </w:r>
      <w:r>
        <w:rPr>
          <w:rFonts w:ascii="仿宋_GB2312" w:eastAsia="仿宋_GB2312" w:hint="eastAsia"/>
          <w:sz w:val="32"/>
          <w:szCs w:val="32"/>
        </w:rPr>
        <w:t>年，学校转设为独立设置的民办普通本科高校，被确定为全国应用技术</w:t>
      </w:r>
      <w:proofErr w:type="gramStart"/>
      <w:r>
        <w:rPr>
          <w:rFonts w:ascii="仿宋_GB2312" w:eastAsia="仿宋_GB2312" w:hint="eastAsia"/>
          <w:sz w:val="32"/>
          <w:szCs w:val="32"/>
        </w:rPr>
        <w:t>型大学</w:t>
      </w:r>
      <w:proofErr w:type="gramEnd"/>
      <w:r>
        <w:rPr>
          <w:rFonts w:ascii="仿宋_GB2312" w:eastAsia="仿宋_GB2312" w:hint="eastAsia"/>
          <w:sz w:val="32"/>
          <w:szCs w:val="32"/>
        </w:rPr>
        <w:t>战略试点研究高校。</w:t>
      </w:r>
      <w:r>
        <w:rPr>
          <w:rFonts w:ascii="仿宋_GB2312" w:eastAsia="仿宋_GB2312" w:hint="eastAsia"/>
          <w:sz w:val="32"/>
          <w:szCs w:val="32"/>
        </w:rPr>
        <w:t>2016</w:t>
      </w:r>
      <w:r>
        <w:rPr>
          <w:rFonts w:ascii="仿宋_GB2312" w:eastAsia="仿宋_GB2312" w:hint="eastAsia"/>
          <w:sz w:val="32"/>
          <w:szCs w:val="32"/>
        </w:rPr>
        <w:t>年，学校获批重庆市硕士专业学位研究生教育培育试点单位，也是重庆市迄今唯一</w:t>
      </w:r>
      <w:proofErr w:type="gramStart"/>
      <w:r>
        <w:rPr>
          <w:rFonts w:ascii="仿宋_GB2312" w:eastAsia="仿宋_GB2312" w:hint="eastAsia"/>
          <w:sz w:val="32"/>
          <w:szCs w:val="32"/>
        </w:rPr>
        <w:t>一</w:t>
      </w:r>
      <w:proofErr w:type="gramEnd"/>
      <w:r>
        <w:rPr>
          <w:rFonts w:ascii="仿宋_GB2312" w:eastAsia="仿宋_GB2312" w:hint="eastAsia"/>
          <w:sz w:val="32"/>
          <w:szCs w:val="32"/>
        </w:rPr>
        <w:t>所立项建设硕士专业学位点的民办高校。学校位于重庆市合川</w:t>
      </w:r>
      <w:proofErr w:type="gramStart"/>
      <w:r>
        <w:rPr>
          <w:rFonts w:ascii="仿宋_GB2312" w:eastAsia="仿宋_GB2312" w:hint="eastAsia"/>
          <w:sz w:val="32"/>
          <w:szCs w:val="32"/>
        </w:rPr>
        <w:t>区草街街道</w:t>
      </w:r>
      <w:proofErr w:type="gramEnd"/>
      <w:r>
        <w:rPr>
          <w:rFonts w:ascii="仿宋_GB2312" w:eastAsia="仿宋_GB2312" w:hint="eastAsia"/>
          <w:sz w:val="32"/>
          <w:szCs w:val="32"/>
        </w:rPr>
        <w:t>，坐落于凤凰山麓、钟鼓溪畔，是伟大的人民教育家陶行知先生抗战时期重庆办学之地。学校总建筑面积</w:t>
      </w:r>
      <w:r>
        <w:rPr>
          <w:rFonts w:ascii="仿宋_GB2312" w:eastAsia="仿宋_GB2312" w:hint="eastAsia"/>
          <w:sz w:val="32"/>
          <w:szCs w:val="32"/>
        </w:rPr>
        <w:t>50.02</w:t>
      </w:r>
      <w:r>
        <w:rPr>
          <w:rFonts w:ascii="仿宋_GB2312" w:eastAsia="仿宋_GB2312" w:hint="eastAsia"/>
          <w:sz w:val="32"/>
          <w:szCs w:val="32"/>
        </w:rPr>
        <w:t>万平方米，绿化率达</w:t>
      </w:r>
      <w:r>
        <w:rPr>
          <w:rFonts w:ascii="仿宋_GB2312" w:eastAsia="仿宋_GB2312" w:hint="eastAsia"/>
          <w:sz w:val="32"/>
          <w:szCs w:val="32"/>
        </w:rPr>
        <w:t>70%</w:t>
      </w:r>
      <w:r>
        <w:rPr>
          <w:rFonts w:ascii="仿宋_GB2312" w:eastAsia="仿宋_GB2312" w:hint="eastAsia"/>
          <w:sz w:val="32"/>
          <w:szCs w:val="32"/>
        </w:rPr>
        <w:t>。学校现有</w:t>
      </w:r>
      <w:r>
        <w:rPr>
          <w:rFonts w:ascii="仿宋_GB2312" w:eastAsia="仿宋_GB2312" w:hint="eastAsia"/>
          <w:sz w:val="32"/>
          <w:szCs w:val="32"/>
        </w:rPr>
        <w:t>14</w:t>
      </w:r>
      <w:r>
        <w:rPr>
          <w:rFonts w:ascii="仿宋_GB2312" w:eastAsia="仿宋_GB2312" w:hint="eastAsia"/>
          <w:sz w:val="32"/>
          <w:szCs w:val="32"/>
        </w:rPr>
        <w:t>个二级学院，</w:t>
      </w:r>
      <w:r>
        <w:rPr>
          <w:rFonts w:ascii="仿宋_GB2312" w:eastAsia="仿宋_GB2312" w:hint="eastAsia"/>
          <w:sz w:val="32"/>
          <w:szCs w:val="32"/>
        </w:rPr>
        <w:t>44</w:t>
      </w:r>
      <w:r>
        <w:rPr>
          <w:rFonts w:ascii="仿宋_GB2312" w:eastAsia="仿宋_GB2312" w:hint="eastAsia"/>
          <w:sz w:val="32"/>
          <w:szCs w:val="32"/>
        </w:rPr>
        <w:t>个本科专业和</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hint="eastAsia"/>
          <w:sz w:val="32"/>
          <w:szCs w:val="32"/>
        </w:rPr>
        <w:t>专科招生专业，涵盖文学、法学、管理学、经济学、艺术学、教育学、理学、工学和农学等</w:t>
      </w:r>
      <w:r>
        <w:rPr>
          <w:rFonts w:ascii="仿宋_GB2312" w:eastAsia="仿宋_GB2312" w:hint="eastAsia"/>
          <w:sz w:val="32"/>
          <w:szCs w:val="32"/>
        </w:rPr>
        <w:t>9</w:t>
      </w:r>
      <w:r>
        <w:rPr>
          <w:rFonts w:ascii="仿宋_GB2312" w:eastAsia="仿宋_GB2312" w:hint="eastAsia"/>
          <w:sz w:val="32"/>
          <w:szCs w:val="32"/>
        </w:rPr>
        <w:t>大学科门类。学校现有专任教师</w:t>
      </w:r>
      <w:r>
        <w:rPr>
          <w:rFonts w:ascii="仿宋_GB2312" w:eastAsia="仿宋_GB2312" w:hint="eastAsia"/>
          <w:sz w:val="32"/>
          <w:szCs w:val="32"/>
        </w:rPr>
        <w:t>11</w:t>
      </w:r>
      <w:r>
        <w:rPr>
          <w:rFonts w:ascii="仿宋_GB2312" w:eastAsia="仿宋_GB2312"/>
          <w:sz w:val="32"/>
          <w:szCs w:val="32"/>
        </w:rPr>
        <w:t>00</w:t>
      </w:r>
      <w:r>
        <w:rPr>
          <w:rFonts w:ascii="仿宋_GB2312" w:eastAsia="仿宋_GB2312" w:hint="eastAsia"/>
          <w:sz w:val="32"/>
          <w:szCs w:val="32"/>
        </w:rPr>
        <w:t>余</w:t>
      </w:r>
      <w:r>
        <w:rPr>
          <w:rFonts w:ascii="仿宋_GB2312" w:eastAsia="仿宋_GB2312" w:hint="eastAsia"/>
          <w:sz w:val="32"/>
          <w:szCs w:val="32"/>
        </w:rPr>
        <w:t>人，享受国务院政府特殊津贴</w:t>
      </w:r>
      <w:r>
        <w:rPr>
          <w:rFonts w:ascii="仿宋_GB2312" w:eastAsia="仿宋_GB2312" w:hint="eastAsia"/>
          <w:sz w:val="32"/>
          <w:szCs w:val="32"/>
        </w:rPr>
        <w:t>3</w:t>
      </w:r>
      <w:r>
        <w:rPr>
          <w:rFonts w:ascii="仿宋_GB2312" w:eastAsia="仿宋_GB2312" w:hint="eastAsia"/>
          <w:sz w:val="32"/>
          <w:szCs w:val="32"/>
        </w:rPr>
        <w:t>人，国家级教学名师</w:t>
      </w:r>
      <w:r>
        <w:rPr>
          <w:rFonts w:ascii="仿宋_GB2312" w:eastAsia="仿宋_GB2312" w:hint="eastAsia"/>
          <w:sz w:val="32"/>
          <w:szCs w:val="32"/>
        </w:rPr>
        <w:t>1</w:t>
      </w:r>
      <w:r>
        <w:rPr>
          <w:rFonts w:ascii="仿宋_GB2312" w:eastAsia="仿宋_GB2312" w:hint="eastAsia"/>
          <w:sz w:val="32"/>
          <w:szCs w:val="32"/>
        </w:rPr>
        <w:t>人、省部级教学名师</w:t>
      </w:r>
      <w:r>
        <w:rPr>
          <w:rFonts w:ascii="仿宋_GB2312" w:eastAsia="仿宋_GB2312" w:hint="eastAsia"/>
          <w:sz w:val="32"/>
          <w:szCs w:val="32"/>
        </w:rPr>
        <w:t>2</w:t>
      </w:r>
      <w:r>
        <w:rPr>
          <w:rFonts w:ascii="仿宋_GB2312" w:eastAsia="仿宋_GB2312" w:hint="eastAsia"/>
          <w:sz w:val="32"/>
          <w:szCs w:val="32"/>
        </w:rPr>
        <w:t>人，省市级学术技术带头人</w:t>
      </w:r>
      <w:r>
        <w:rPr>
          <w:rFonts w:ascii="仿宋_GB2312" w:eastAsia="仿宋_GB2312" w:hint="eastAsia"/>
          <w:sz w:val="32"/>
          <w:szCs w:val="32"/>
        </w:rPr>
        <w:t>6</w:t>
      </w:r>
      <w:r>
        <w:rPr>
          <w:rFonts w:ascii="仿宋_GB2312" w:eastAsia="仿宋_GB2312" w:hint="eastAsia"/>
          <w:sz w:val="32"/>
          <w:szCs w:val="32"/>
        </w:rPr>
        <w:t>人，获国家级、省级教学成果奖</w:t>
      </w:r>
      <w:r>
        <w:rPr>
          <w:rFonts w:ascii="仿宋_GB2312" w:eastAsia="仿宋_GB2312" w:hint="eastAsia"/>
          <w:sz w:val="32"/>
          <w:szCs w:val="32"/>
        </w:rPr>
        <w:t>18</w:t>
      </w:r>
      <w:r>
        <w:rPr>
          <w:rFonts w:ascii="仿宋_GB2312" w:eastAsia="仿宋_GB2312" w:hint="eastAsia"/>
          <w:sz w:val="32"/>
          <w:szCs w:val="32"/>
        </w:rPr>
        <w:t>人，“全国优秀教师”、重庆市“优秀教师”</w:t>
      </w:r>
      <w:r>
        <w:rPr>
          <w:rFonts w:ascii="仿宋_GB2312" w:eastAsia="仿宋_GB2312" w:hint="eastAsia"/>
          <w:sz w:val="32"/>
          <w:szCs w:val="32"/>
        </w:rPr>
        <w:lastRenderedPageBreak/>
        <w:t>“最美教师”“优秀教育工作者”等</w:t>
      </w:r>
      <w:r>
        <w:rPr>
          <w:rFonts w:ascii="仿宋_GB2312" w:eastAsia="仿宋_GB2312" w:hint="eastAsia"/>
          <w:sz w:val="32"/>
          <w:szCs w:val="32"/>
        </w:rPr>
        <w:t>7</w:t>
      </w:r>
      <w:r>
        <w:rPr>
          <w:rFonts w:ascii="仿宋_GB2312" w:eastAsia="仿宋_GB2312" w:hint="eastAsia"/>
          <w:sz w:val="32"/>
          <w:szCs w:val="32"/>
        </w:rPr>
        <w:t>人。设有重庆市欧美同学会海归博士工作站。</w:t>
      </w:r>
    </w:p>
    <w:p w14:paraId="4E0D1A7D" w14:textId="77777777" w:rsidR="005250D4" w:rsidRDefault="00FD5751">
      <w:pPr>
        <w:spacing w:line="580" w:lineRule="exact"/>
        <w:ind w:firstLineChars="200" w:firstLine="640"/>
        <w:rPr>
          <w:rFonts w:ascii="仿宋_GB2312" w:eastAsia="仿宋_GB2312"/>
          <w:sz w:val="32"/>
          <w:szCs w:val="32"/>
        </w:rPr>
      </w:pPr>
      <w:r>
        <w:rPr>
          <w:rFonts w:ascii="仿宋_GB2312" w:eastAsia="仿宋_GB2312" w:hint="eastAsia"/>
          <w:sz w:val="32"/>
          <w:szCs w:val="32"/>
        </w:rPr>
        <w:t>学校坚持以习近平新时代中国特色社会主义思想为指导，坚定社会主义办学方向，全面落实立德树人根本任务，秉承“知行合一，服务社会”的办学宗旨和“厚德笃行，求真</w:t>
      </w:r>
      <w:r>
        <w:rPr>
          <w:rFonts w:ascii="仿宋_GB2312" w:eastAsia="仿宋_GB2312" w:hint="eastAsia"/>
          <w:sz w:val="32"/>
          <w:szCs w:val="32"/>
        </w:rPr>
        <w:t>创造”的校训，大力弘扬“捧着一颗心来，不带半根草去”的大学精神，深入实施“以人为本，质量立校，特色兴校，人才强校”的发展战略，努力把学校建设成为一所优质特色的全国一流应用型民办大学！</w:t>
      </w:r>
    </w:p>
    <w:p w14:paraId="67BE0E97" w14:textId="77777777" w:rsidR="005250D4" w:rsidRDefault="00FD5751">
      <w:pPr>
        <w:spacing w:line="580" w:lineRule="exact"/>
        <w:ind w:firstLineChars="200" w:firstLine="643"/>
        <w:rPr>
          <w:rFonts w:ascii="黑体" w:eastAsia="黑体" w:hAnsi="宋体"/>
          <w:b/>
          <w:sz w:val="32"/>
          <w:szCs w:val="32"/>
        </w:rPr>
      </w:pPr>
      <w:r>
        <w:rPr>
          <w:rFonts w:ascii="黑体" w:eastAsia="黑体" w:hAnsi="宋体" w:hint="eastAsia"/>
          <w:b/>
          <w:sz w:val="32"/>
          <w:szCs w:val="32"/>
        </w:rPr>
        <w:t>二、招聘岗位和人数</w:t>
      </w:r>
    </w:p>
    <w:p w14:paraId="0142A741" w14:textId="77777777" w:rsidR="005250D4" w:rsidRDefault="00FD5751">
      <w:pPr>
        <w:ind w:firstLine="570"/>
        <w:rPr>
          <w:rFonts w:ascii="仿宋_GB2312" w:eastAsia="仿宋_GB2312" w:hAnsi="宋体"/>
          <w:sz w:val="32"/>
          <w:szCs w:val="32"/>
        </w:rPr>
      </w:pPr>
      <w:r>
        <w:rPr>
          <w:rFonts w:ascii="仿宋_GB2312" w:eastAsia="仿宋_GB2312" w:hAnsi="宋体" w:hint="eastAsia"/>
          <w:sz w:val="32"/>
          <w:szCs w:val="32"/>
        </w:rPr>
        <w:t>为进一步推动学校各项工作稳步发展并提供强有力的人才支持，拟面向</w:t>
      </w:r>
      <w:r>
        <w:rPr>
          <w:rFonts w:ascii="仿宋_GB2312" w:eastAsia="仿宋_GB2312" w:hAnsi="宋体" w:hint="eastAsia"/>
          <w:sz w:val="32"/>
          <w:szCs w:val="32"/>
        </w:rPr>
        <w:t>2021</w:t>
      </w:r>
      <w:r>
        <w:rPr>
          <w:rFonts w:ascii="仿宋_GB2312" w:eastAsia="仿宋_GB2312" w:hAnsi="宋体" w:hint="eastAsia"/>
          <w:sz w:val="32"/>
          <w:szCs w:val="32"/>
        </w:rPr>
        <w:t>届毕业生及社会公开招聘教职员</w:t>
      </w:r>
      <w:r>
        <w:rPr>
          <w:rFonts w:ascii="仿宋_GB2312" w:eastAsia="仿宋_GB2312" w:hAnsi="宋体" w:hint="eastAsia"/>
          <w:sz w:val="32"/>
          <w:szCs w:val="32"/>
        </w:rPr>
        <w:t>72</w:t>
      </w:r>
      <w:r>
        <w:rPr>
          <w:rFonts w:ascii="仿宋_GB2312" w:eastAsia="仿宋_GB2312" w:hAnsi="宋体" w:hint="eastAsia"/>
          <w:sz w:val="32"/>
          <w:szCs w:val="32"/>
        </w:rPr>
        <w:t>名。具体岗位及条件详见《</w:t>
      </w:r>
      <w:r>
        <w:rPr>
          <w:rFonts w:ascii="仿宋_GB2312" w:eastAsia="仿宋_GB2312" w:hAnsi="宋体"/>
          <w:sz w:val="32"/>
          <w:szCs w:val="32"/>
        </w:rPr>
        <w:t>重庆人文科技学院</w:t>
      </w:r>
      <w:r>
        <w:rPr>
          <w:rFonts w:ascii="仿宋_GB2312" w:eastAsia="仿宋_GB2312" w:hAnsi="宋体" w:hint="eastAsia"/>
          <w:sz w:val="32"/>
          <w:szCs w:val="32"/>
        </w:rPr>
        <w:t>2021-2022</w:t>
      </w:r>
      <w:r>
        <w:rPr>
          <w:rFonts w:ascii="仿宋_GB2312" w:eastAsia="仿宋_GB2312" w:hAnsi="宋体" w:hint="eastAsia"/>
          <w:sz w:val="32"/>
          <w:szCs w:val="32"/>
        </w:rPr>
        <w:t>学年教师招聘计划》（附件</w:t>
      </w:r>
      <w:r>
        <w:rPr>
          <w:rFonts w:ascii="仿宋_GB2312" w:eastAsia="仿宋_GB2312" w:hAnsi="宋体" w:hint="eastAsia"/>
          <w:sz w:val="32"/>
          <w:szCs w:val="32"/>
        </w:rPr>
        <w:t>1</w:t>
      </w:r>
      <w:r>
        <w:rPr>
          <w:rFonts w:ascii="仿宋_GB2312" w:eastAsia="仿宋_GB2312" w:hAnsi="宋体" w:hint="eastAsia"/>
          <w:sz w:val="32"/>
          <w:szCs w:val="32"/>
        </w:rPr>
        <w:t>）及《</w:t>
      </w:r>
      <w:r>
        <w:rPr>
          <w:rFonts w:ascii="仿宋_GB2312" w:eastAsia="仿宋_GB2312" w:hAnsi="宋体"/>
          <w:sz w:val="32"/>
          <w:szCs w:val="32"/>
        </w:rPr>
        <w:t>重庆人文科技学院</w:t>
      </w:r>
      <w:r>
        <w:rPr>
          <w:rFonts w:ascii="仿宋_GB2312" w:eastAsia="仿宋_GB2312" w:hAnsi="宋体" w:hint="eastAsia"/>
          <w:sz w:val="32"/>
          <w:szCs w:val="32"/>
        </w:rPr>
        <w:t>2021-2022</w:t>
      </w:r>
      <w:r>
        <w:rPr>
          <w:rFonts w:ascii="仿宋_GB2312" w:eastAsia="仿宋_GB2312" w:hAnsi="宋体" w:hint="eastAsia"/>
          <w:sz w:val="32"/>
          <w:szCs w:val="32"/>
        </w:rPr>
        <w:t>学年辅导员及实验员招聘计划》（附件</w:t>
      </w:r>
      <w:r>
        <w:rPr>
          <w:rFonts w:ascii="仿宋_GB2312" w:eastAsia="仿宋_GB2312" w:hAnsi="宋体" w:hint="eastAsia"/>
          <w:sz w:val="32"/>
          <w:szCs w:val="32"/>
        </w:rPr>
        <w:t>2</w:t>
      </w:r>
      <w:r>
        <w:rPr>
          <w:rFonts w:ascii="仿宋_GB2312" w:eastAsia="仿宋_GB2312" w:hAnsi="宋体" w:hint="eastAsia"/>
          <w:sz w:val="32"/>
          <w:szCs w:val="32"/>
        </w:rPr>
        <w:t>）。</w:t>
      </w:r>
    </w:p>
    <w:p w14:paraId="75170768" w14:textId="77777777" w:rsidR="005250D4" w:rsidRDefault="00FD5751">
      <w:pPr>
        <w:spacing w:line="580" w:lineRule="exact"/>
        <w:ind w:firstLineChars="200" w:firstLine="643"/>
        <w:rPr>
          <w:rFonts w:ascii="黑体" w:eastAsia="黑体" w:hAnsi="宋体"/>
          <w:b/>
          <w:sz w:val="32"/>
          <w:szCs w:val="32"/>
        </w:rPr>
      </w:pPr>
      <w:r>
        <w:rPr>
          <w:rFonts w:ascii="黑体" w:eastAsia="黑体" w:hAnsi="宋体" w:hint="eastAsia"/>
          <w:b/>
          <w:sz w:val="32"/>
          <w:szCs w:val="32"/>
        </w:rPr>
        <w:t>三、招聘条件</w:t>
      </w:r>
    </w:p>
    <w:p w14:paraId="0F8413BA" w14:textId="77777777" w:rsidR="005250D4" w:rsidRDefault="00FD5751">
      <w:pPr>
        <w:ind w:firstLineChars="150" w:firstLine="480"/>
        <w:rPr>
          <w:rFonts w:ascii="仿宋_GB2312" w:eastAsia="仿宋_GB2312" w:hAnsi="宋体"/>
          <w:sz w:val="32"/>
          <w:szCs w:val="32"/>
        </w:rPr>
      </w:pPr>
      <w:r>
        <w:rPr>
          <w:rFonts w:ascii="仿宋_GB2312" w:eastAsia="仿宋_GB2312" w:hAnsi="宋体" w:hint="eastAsia"/>
          <w:sz w:val="32"/>
          <w:szCs w:val="32"/>
        </w:rPr>
        <w:t>（一）基本条件：</w:t>
      </w:r>
    </w:p>
    <w:p w14:paraId="58F577A6"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具有中华人民共和国国籍；</w:t>
      </w:r>
    </w:p>
    <w:p w14:paraId="5BFBF42B"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遵守宪法和法律、法规等；</w:t>
      </w:r>
    </w:p>
    <w:p w14:paraId="6BD2FFCB"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3.</w:t>
      </w:r>
      <w:r>
        <w:rPr>
          <w:rFonts w:ascii="仿宋_GB2312" w:eastAsia="仿宋_GB2312" w:hAnsi="宋体" w:hint="eastAsia"/>
          <w:sz w:val="32"/>
          <w:szCs w:val="32"/>
        </w:rPr>
        <w:t>身体健康；</w:t>
      </w:r>
    </w:p>
    <w:p w14:paraId="18ABF759"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4.</w:t>
      </w:r>
      <w:r>
        <w:rPr>
          <w:rFonts w:ascii="仿宋_GB2312" w:eastAsia="仿宋_GB2312" w:hAnsi="宋体" w:hint="eastAsia"/>
          <w:sz w:val="32"/>
          <w:szCs w:val="32"/>
        </w:rPr>
        <w:t>具有良好的品行和职业道德</w:t>
      </w:r>
      <w:r>
        <w:rPr>
          <w:rFonts w:ascii="仿宋_GB2312" w:eastAsia="仿宋_GB2312" w:hAnsi="宋体" w:hint="eastAsia"/>
          <w:sz w:val="32"/>
          <w:szCs w:val="32"/>
        </w:rPr>
        <w:t>,</w:t>
      </w:r>
      <w:r>
        <w:rPr>
          <w:rFonts w:ascii="仿宋_GB2312" w:eastAsia="仿宋_GB2312" w:hAnsi="宋体" w:hint="eastAsia"/>
          <w:sz w:val="32"/>
          <w:szCs w:val="32"/>
        </w:rPr>
        <w:t>热爱高等教育事业。</w:t>
      </w:r>
    </w:p>
    <w:p w14:paraId="183CDAB1"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（二）岗位条件</w:t>
      </w:r>
    </w:p>
    <w:p w14:paraId="719E651B"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详见《</w:t>
      </w:r>
      <w:r>
        <w:rPr>
          <w:rFonts w:ascii="仿宋_GB2312" w:eastAsia="仿宋_GB2312" w:hAnsi="宋体"/>
          <w:sz w:val="32"/>
          <w:szCs w:val="32"/>
        </w:rPr>
        <w:t>重庆人文科技学院</w:t>
      </w:r>
      <w:r>
        <w:rPr>
          <w:rFonts w:ascii="仿宋_GB2312" w:eastAsia="仿宋_GB2312" w:hAnsi="宋体" w:hint="eastAsia"/>
          <w:sz w:val="32"/>
          <w:szCs w:val="32"/>
        </w:rPr>
        <w:t>2021-2022</w:t>
      </w:r>
      <w:r>
        <w:rPr>
          <w:rFonts w:ascii="仿宋_GB2312" w:eastAsia="仿宋_GB2312" w:hAnsi="宋体" w:hint="eastAsia"/>
          <w:sz w:val="32"/>
          <w:szCs w:val="32"/>
        </w:rPr>
        <w:t>学年教师招聘计划》</w:t>
      </w:r>
      <w:r>
        <w:rPr>
          <w:rFonts w:ascii="仿宋_GB2312" w:eastAsia="仿宋_GB2312" w:hAnsi="宋体" w:hint="eastAsia"/>
          <w:sz w:val="32"/>
          <w:szCs w:val="32"/>
        </w:rPr>
        <w:lastRenderedPageBreak/>
        <w:t>（附件</w:t>
      </w:r>
      <w:r>
        <w:rPr>
          <w:rFonts w:ascii="仿宋_GB2312" w:eastAsia="仿宋_GB2312" w:hAnsi="宋体" w:hint="eastAsia"/>
          <w:sz w:val="32"/>
          <w:szCs w:val="32"/>
        </w:rPr>
        <w:t>1</w:t>
      </w:r>
      <w:r>
        <w:rPr>
          <w:rFonts w:ascii="仿宋_GB2312" w:eastAsia="仿宋_GB2312" w:hAnsi="宋体" w:hint="eastAsia"/>
          <w:sz w:val="32"/>
          <w:szCs w:val="32"/>
        </w:rPr>
        <w:t>）及《</w:t>
      </w:r>
      <w:r>
        <w:rPr>
          <w:rFonts w:ascii="仿宋_GB2312" w:eastAsia="仿宋_GB2312" w:hAnsi="宋体"/>
          <w:sz w:val="32"/>
          <w:szCs w:val="32"/>
        </w:rPr>
        <w:t>重庆人文科技学院</w:t>
      </w:r>
      <w:r>
        <w:rPr>
          <w:rFonts w:ascii="仿宋_GB2312" w:eastAsia="仿宋_GB2312" w:hAnsi="宋体" w:hint="eastAsia"/>
          <w:sz w:val="32"/>
          <w:szCs w:val="32"/>
        </w:rPr>
        <w:t>2021-2022</w:t>
      </w:r>
      <w:r>
        <w:rPr>
          <w:rFonts w:ascii="仿宋_GB2312" w:eastAsia="仿宋_GB2312" w:hAnsi="宋体" w:hint="eastAsia"/>
          <w:sz w:val="32"/>
          <w:szCs w:val="32"/>
        </w:rPr>
        <w:t>学年辅导员及实验员招聘计划》（附件</w:t>
      </w:r>
      <w:r>
        <w:rPr>
          <w:rFonts w:ascii="仿宋_GB2312" w:eastAsia="仿宋_GB2312" w:hAnsi="宋体" w:hint="eastAsia"/>
          <w:sz w:val="32"/>
          <w:szCs w:val="32"/>
        </w:rPr>
        <w:t>2</w:t>
      </w:r>
      <w:r>
        <w:rPr>
          <w:rFonts w:ascii="仿宋_GB2312" w:eastAsia="仿宋_GB2312" w:hAnsi="宋体" w:hint="eastAsia"/>
          <w:sz w:val="32"/>
          <w:szCs w:val="32"/>
        </w:rPr>
        <w:t>）。（具体招聘岗位及岗位要求由重庆人文科技学院干部人事处负责解释）</w:t>
      </w:r>
    </w:p>
    <w:p w14:paraId="6499AE79" w14:textId="77777777" w:rsidR="005250D4" w:rsidRDefault="00FD5751">
      <w:pPr>
        <w:jc w:val="lef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三）曾受过刑事处罚和曾被开除公职的人员，在公务员招考和事业单位公开招聘中被认定有严重违纪违规行为且不得报考的人员，在读普通高校非应届毕业生、现役军人，以及法律规定不得聘用的其他情形的人员不得应聘。</w:t>
      </w:r>
    </w:p>
    <w:p w14:paraId="76C746EC" w14:textId="77777777" w:rsidR="005250D4" w:rsidRDefault="00FD5751">
      <w:pPr>
        <w:spacing w:line="580" w:lineRule="exact"/>
        <w:ind w:firstLineChars="200" w:firstLine="643"/>
        <w:rPr>
          <w:rFonts w:ascii="黑体" w:eastAsia="黑体" w:hAnsi="宋体"/>
          <w:b/>
          <w:sz w:val="32"/>
          <w:szCs w:val="32"/>
        </w:rPr>
      </w:pPr>
      <w:r>
        <w:rPr>
          <w:rFonts w:ascii="黑体" w:eastAsia="黑体" w:hAnsi="宋体" w:hint="eastAsia"/>
          <w:b/>
          <w:sz w:val="32"/>
          <w:szCs w:val="32"/>
        </w:rPr>
        <w:t>四、招聘程序</w:t>
      </w:r>
    </w:p>
    <w:p w14:paraId="55F8CC4F"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（一）招聘信息发布</w:t>
      </w:r>
    </w:p>
    <w:p w14:paraId="44C2E736"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本次招聘信息通过前程无忧（</w:t>
      </w:r>
      <w:r>
        <w:rPr>
          <w:rFonts w:ascii="仿宋_GB2312" w:eastAsia="仿宋_GB2312" w:hAnsi="宋体"/>
          <w:sz w:val="32"/>
          <w:szCs w:val="32"/>
        </w:rPr>
        <w:t>www.51job.com</w:t>
      </w:r>
      <w:r>
        <w:rPr>
          <w:rFonts w:ascii="仿宋_GB2312" w:eastAsia="仿宋_GB2312" w:hAnsi="宋体" w:hint="eastAsia"/>
          <w:sz w:val="32"/>
          <w:szCs w:val="32"/>
        </w:rPr>
        <w:t>）、智联招聘（</w:t>
      </w:r>
      <w:r>
        <w:rPr>
          <w:rFonts w:ascii="仿宋_GB2312" w:eastAsia="仿宋_GB2312" w:hAnsi="宋体"/>
          <w:sz w:val="32"/>
          <w:szCs w:val="32"/>
        </w:rPr>
        <w:t>www.zhaopin.com</w:t>
      </w:r>
      <w:r>
        <w:rPr>
          <w:rFonts w:ascii="仿宋_GB2312" w:eastAsia="仿宋_GB2312" w:hAnsi="宋体" w:hint="eastAsia"/>
          <w:sz w:val="32"/>
          <w:szCs w:val="32"/>
        </w:rPr>
        <w:t>）、重庆人文科技学院网站（</w:t>
      </w:r>
      <w:r>
        <w:rPr>
          <w:rFonts w:ascii="仿宋_GB2312" w:eastAsia="仿宋_GB2312" w:hAnsi="宋体"/>
          <w:sz w:val="32"/>
          <w:szCs w:val="32"/>
        </w:rPr>
        <w:t>www.cqrk.edu.cn</w:t>
      </w:r>
      <w:r>
        <w:rPr>
          <w:rFonts w:ascii="仿宋_GB2312" w:eastAsia="仿宋_GB2312" w:hAnsi="宋体" w:hint="eastAsia"/>
          <w:sz w:val="32"/>
          <w:szCs w:val="32"/>
        </w:rPr>
        <w:t>）以及对口招聘院校就业网站进行公开发布。</w:t>
      </w:r>
    </w:p>
    <w:p w14:paraId="042CEDC5"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（二）报名与面试</w:t>
      </w:r>
    </w:p>
    <w:p w14:paraId="4AAA484D"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报名时间及方式</w:t>
      </w:r>
    </w:p>
    <w:p w14:paraId="01A4927C"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报名时间：自信息发布之日起</w:t>
      </w:r>
      <w:r>
        <w:rPr>
          <w:rFonts w:ascii="仿宋_GB2312" w:eastAsia="仿宋_GB2312" w:hAnsi="宋体" w:hint="eastAsia"/>
          <w:sz w:val="32"/>
          <w:szCs w:val="32"/>
        </w:rPr>
        <w:t>至</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15</w:t>
      </w:r>
      <w:r>
        <w:rPr>
          <w:rFonts w:ascii="仿宋_GB2312" w:eastAsia="仿宋_GB2312" w:hAnsi="宋体" w:hint="eastAsia"/>
          <w:sz w:val="32"/>
          <w:szCs w:val="32"/>
        </w:rPr>
        <w:t>日。</w:t>
      </w:r>
    </w:p>
    <w:p w14:paraId="219450BA"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报名方式：</w:t>
      </w:r>
    </w:p>
    <w:p w14:paraId="51E9B375" w14:textId="77777777" w:rsidR="005250D4" w:rsidRDefault="00FD5751">
      <w:pPr>
        <w:ind w:firstLineChars="150" w:firstLine="48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）应聘人员可直接将简历、证件影印版等相关附件材料的电子版发至重庆人文科技学院招聘邮箱。邮件主题格式为“</w:t>
      </w:r>
      <w:r>
        <w:rPr>
          <w:rFonts w:ascii="仿宋_GB2312" w:eastAsia="仿宋_GB2312" w:hAnsi="宋体"/>
          <w:sz w:val="32"/>
          <w:szCs w:val="32"/>
        </w:rPr>
        <w:t>姓名</w:t>
      </w:r>
      <w:r>
        <w:rPr>
          <w:rFonts w:ascii="仿宋_GB2312" w:eastAsia="仿宋_GB2312" w:hAnsi="宋体"/>
          <w:sz w:val="32"/>
          <w:szCs w:val="32"/>
        </w:rPr>
        <w:t>+</w:t>
      </w:r>
      <w:r>
        <w:rPr>
          <w:rFonts w:ascii="仿宋_GB2312" w:eastAsia="仿宋_GB2312" w:hAnsi="宋体"/>
          <w:sz w:val="32"/>
          <w:szCs w:val="32"/>
        </w:rPr>
        <w:t>应聘职位</w:t>
      </w:r>
      <w:r>
        <w:rPr>
          <w:rFonts w:ascii="仿宋_GB2312" w:eastAsia="仿宋_GB2312" w:hAnsi="宋体"/>
          <w:sz w:val="32"/>
          <w:szCs w:val="32"/>
        </w:rPr>
        <w:t xml:space="preserve">+ </w:t>
      </w:r>
      <w:r>
        <w:rPr>
          <w:rFonts w:ascii="仿宋_GB2312" w:eastAsia="仿宋_GB2312" w:hAnsi="宋体"/>
          <w:sz w:val="32"/>
          <w:szCs w:val="32"/>
        </w:rPr>
        <w:t>毕业学校</w:t>
      </w:r>
      <w:r>
        <w:rPr>
          <w:rFonts w:ascii="仿宋_GB2312" w:eastAsia="仿宋_GB2312" w:hAnsi="宋体"/>
          <w:sz w:val="32"/>
          <w:szCs w:val="32"/>
        </w:rPr>
        <w:t>+</w:t>
      </w:r>
      <w:r>
        <w:rPr>
          <w:rFonts w:ascii="仿宋_GB2312" w:eastAsia="仿宋_GB2312" w:hAnsi="宋体"/>
          <w:sz w:val="32"/>
          <w:szCs w:val="32"/>
        </w:rPr>
        <w:t>专业</w:t>
      </w:r>
      <w:r>
        <w:rPr>
          <w:rFonts w:ascii="仿宋_GB2312" w:eastAsia="仿宋_GB2312" w:hAnsi="宋体"/>
          <w:sz w:val="32"/>
          <w:szCs w:val="32"/>
        </w:rPr>
        <w:t>+</w:t>
      </w:r>
      <w:r>
        <w:rPr>
          <w:rFonts w:ascii="仿宋_GB2312" w:eastAsia="仿宋_GB2312" w:hAnsi="宋体"/>
          <w:sz w:val="32"/>
          <w:szCs w:val="32"/>
        </w:rPr>
        <w:t>学历</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如：王</w:t>
      </w:r>
      <w:r>
        <w:rPr>
          <w:rFonts w:ascii="仿宋_GB2312" w:eastAsia="仿宋_GB2312" w:hAnsi="宋体" w:hint="eastAsia"/>
          <w:sz w:val="32"/>
          <w:szCs w:val="32"/>
        </w:rPr>
        <w:t>XX +</w:t>
      </w:r>
      <w:r>
        <w:rPr>
          <w:rFonts w:ascii="仿宋_GB2312" w:eastAsia="仿宋_GB2312" w:hAnsi="宋体" w:hint="eastAsia"/>
          <w:sz w:val="32"/>
          <w:szCs w:val="32"/>
        </w:rPr>
        <w:t>会计学教师</w:t>
      </w:r>
      <w:r>
        <w:rPr>
          <w:rFonts w:ascii="仿宋_GB2312" w:eastAsia="仿宋_GB2312" w:hAnsi="宋体" w:hint="eastAsia"/>
          <w:sz w:val="32"/>
          <w:szCs w:val="32"/>
        </w:rPr>
        <w:t>+XX</w:t>
      </w:r>
      <w:r>
        <w:rPr>
          <w:rFonts w:ascii="仿宋_GB2312" w:eastAsia="仿宋_GB2312" w:hAnsi="宋体" w:hint="eastAsia"/>
          <w:sz w:val="32"/>
          <w:szCs w:val="32"/>
        </w:rPr>
        <w:t>大学</w:t>
      </w:r>
      <w:r>
        <w:rPr>
          <w:rFonts w:ascii="仿宋_GB2312" w:eastAsia="仿宋_GB2312" w:hAnsi="宋体" w:hint="eastAsia"/>
          <w:sz w:val="32"/>
          <w:szCs w:val="32"/>
        </w:rPr>
        <w:t>+XX</w:t>
      </w:r>
      <w:r>
        <w:rPr>
          <w:rFonts w:ascii="仿宋_GB2312" w:eastAsia="仿宋_GB2312" w:hAnsi="宋体" w:hint="eastAsia"/>
          <w:sz w:val="32"/>
          <w:szCs w:val="32"/>
        </w:rPr>
        <w:t>专业</w:t>
      </w:r>
      <w:r>
        <w:rPr>
          <w:rFonts w:ascii="仿宋_GB2312" w:eastAsia="仿宋_GB2312" w:hAnsi="宋体" w:hint="eastAsia"/>
          <w:sz w:val="32"/>
          <w:szCs w:val="32"/>
        </w:rPr>
        <w:t>+</w:t>
      </w:r>
      <w:r>
        <w:rPr>
          <w:rFonts w:ascii="仿宋_GB2312" w:eastAsia="仿宋_GB2312" w:hAnsi="宋体" w:hint="eastAsia"/>
          <w:sz w:val="32"/>
          <w:szCs w:val="32"/>
        </w:rPr>
        <w:t>硕士</w:t>
      </w:r>
      <w:r>
        <w:rPr>
          <w:rFonts w:ascii="仿宋_GB2312" w:eastAsia="仿宋_GB2312" w:hAnsi="宋体" w:hint="eastAsia"/>
          <w:sz w:val="32"/>
          <w:szCs w:val="32"/>
        </w:rPr>
        <w:t>(</w:t>
      </w:r>
      <w:r>
        <w:rPr>
          <w:rFonts w:ascii="仿宋_GB2312" w:eastAsia="仿宋_GB2312" w:hAnsi="宋体" w:hint="eastAsia"/>
          <w:sz w:val="32"/>
          <w:szCs w:val="32"/>
        </w:rPr>
        <w:t>或学士</w:t>
      </w:r>
      <w:r>
        <w:rPr>
          <w:rFonts w:ascii="仿宋_GB2312" w:eastAsia="仿宋_GB2312" w:hAnsi="宋体" w:hint="eastAsia"/>
          <w:sz w:val="32"/>
          <w:szCs w:val="32"/>
        </w:rPr>
        <w:t>))</w:t>
      </w:r>
      <w:r>
        <w:rPr>
          <w:rFonts w:ascii="仿宋_GB2312" w:eastAsia="仿宋_GB2312" w:hAnsi="宋体" w:hint="eastAsia"/>
          <w:sz w:val="32"/>
          <w:szCs w:val="32"/>
        </w:rPr>
        <w:t>。</w:t>
      </w:r>
    </w:p>
    <w:p w14:paraId="0D966437" w14:textId="77777777" w:rsidR="005250D4" w:rsidRDefault="00FD5751">
      <w:pPr>
        <w:widowControl/>
        <w:ind w:firstLineChars="150" w:firstLine="480"/>
        <w:jc w:val="left"/>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hint="eastAsia"/>
          <w:sz w:val="32"/>
          <w:szCs w:val="32"/>
        </w:rPr>
        <w:t>2</w:t>
      </w:r>
      <w:r>
        <w:rPr>
          <w:rFonts w:ascii="仿宋_GB2312" w:eastAsia="仿宋_GB2312" w:hAnsi="宋体" w:hint="eastAsia"/>
          <w:sz w:val="32"/>
          <w:szCs w:val="32"/>
        </w:rPr>
        <w:t>）可通过前程无忧、智联招聘在线等招聘网站进行简历投递；</w:t>
      </w:r>
    </w:p>
    <w:p w14:paraId="5D8F3F89"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报名需准备的材料</w:t>
      </w:r>
    </w:p>
    <w:p w14:paraId="5B855564"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）纸质</w:t>
      </w:r>
      <w:proofErr w:type="gramStart"/>
      <w:r>
        <w:rPr>
          <w:rFonts w:ascii="仿宋_GB2312" w:eastAsia="仿宋_GB2312" w:hAnsi="宋体" w:hint="eastAsia"/>
          <w:sz w:val="32"/>
          <w:szCs w:val="32"/>
        </w:rPr>
        <w:t>版个人</w:t>
      </w:r>
      <w:proofErr w:type="gramEnd"/>
      <w:r>
        <w:rPr>
          <w:rFonts w:ascii="仿宋_GB2312" w:eastAsia="仿宋_GB2312" w:hAnsi="宋体" w:hint="eastAsia"/>
          <w:sz w:val="32"/>
          <w:szCs w:val="32"/>
        </w:rPr>
        <w:t>简历</w:t>
      </w:r>
      <w:r>
        <w:rPr>
          <w:rFonts w:ascii="仿宋_GB2312" w:eastAsia="仿宋_GB2312" w:hAnsi="宋体" w:hint="eastAsia"/>
          <w:sz w:val="32"/>
          <w:szCs w:val="32"/>
        </w:rPr>
        <w:t>1</w:t>
      </w:r>
      <w:r>
        <w:rPr>
          <w:rFonts w:ascii="仿宋_GB2312" w:eastAsia="仿宋_GB2312" w:hAnsi="宋体" w:hint="eastAsia"/>
          <w:sz w:val="32"/>
          <w:szCs w:val="32"/>
        </w:rPr>
        <w:t>份；</w:t>
      </w:r>
    </w:p>
    <w:p w14:paraId="2529C960"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）身份证</w:t>
      </w:r>
      <w:r>
        <w:rPr>
          <w:rFonts w:ascii="仿宋_GB2312" w:eastAsia="仿宋_GB2312" w:hAnsi="宋体" w:hint="eastAsia"/>
          <w:sz w:val="32"/>
          <w:szCs w:val="32"/>
        </w:rPr>
        <w:t>/</w:t>
      </w:r>
      <w:r>
        <w:rPr>
          <w:rFonts w:ascii="仿宋_GB2312" w:eastAsia="仿宋_GB2312" w:hAnsi="宋体" w:hint="eastAsia"/>
          <w:sz w:val="32"/>
          <w:szCs w:val="32"/>
        </w:rPr>
        <w:t>学生证原件和复印件；</w:t>
      </w:r>
    </w:p>
    <w:p w14:paraId="4F1F3EDE"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）应届毕业生需提供成绩单复印件，往届生或社会人士需提供国家承认的学历、学位证书的原件和复印件，海外留学人员应</w:t>
      </w:r>
      <w:r>
        <w:rPr>
          <w:rFonts w:ascii="仿宋_GB2312" w:eastAsia="仿宋_GB2312" w:hAnsi="宋体" w:hint="eastAsia"/>
          <w:sz w:val="32"/>
          <w:szCs w:val="32"/>
        </w:rPr>
        <w:t>聘的，必须提供经教育部留学服务中心出具的《国外学历学位认证书》的原件和复印件；</w:t>
      </w:r>
    </w:p>
    <w:p w14:paraId="7CBBA010"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）中共党员</w:t>
      </w:r>
      <w:r>
        <w:rPr>
          <w:rFonts w:ascii="仿宋_GB2312" w:eastAsia="仿宋_GB2312" w:hAnsi="宋体" w:hint="eastAsia"/>
          <w:sz w:val="32"/>
          <w:szCs w:val="32"/>
        </w:rPr>
        <w:t>/</w:t>
      </w:r>
      <w:r>
        <w:rPr>
          <w:rFonts w:ascii="仿宋_GB2312" w:eastAsia="仿宋_GB2312" w:hAnsi="宋体" w:hint="eastAsia"/>
          <w:sz w:val="32"/>
          <w:szCs w:val="32"/>
        </w:rPr>
        <w:t>中共预备党员需提供证明材料；</w:t>
      </w:r>
    </w:p>
    <w:p w14:paraId="44F888B6"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）获得的各类奖励证书复印件；</w:t>
      </w:r>
    </w:p>
    <w:p w14:paraId="0DA1948C"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）各类职称证书复印件。</w:t>
      </w:r>
    </w:p>
    <w:p w14:paraId="0ACC7DF4"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资格审查</w:t>
      </w:r>
    </w:p>
    <w:p w14:paraId="6208AADE"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面试中对应聘人员提供的相关材料进行审查，应聘人员应如实填写、提交相关个人信息资料。应聘人员提供的相关材料信息如有不实，一经发现取消本次面试资格。</w:t>
      </w:r>
    </w:p>
    <w:p w14:paraId="018FED74"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面试流程</w:t>
      </w:r>
    </w:p>
    <w:p w14:paraId="099536B6"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简历收集与筛选——线下面试</w:t>
      </w:r>
      <w:r>
        <w:rPr>
          <w:rFonts w:ascii="仿宋_GB2312" w:eastAsia="仿宋_GB2312" w:hAnsi="宋体" w:hint="eastAsia"/>
          <w:sz w:val="32"/>
          <w:szCs w:val="32"/>
        </w:rPr>
        <w:t>/</w:t>
      </w:r>
      <w:proofErr w:type="gramStart"/>
      <w:r>
        <w:rPr>
          <w:rFonts w:ascii="仿宋_GB2312" w:eastAsia="仿宋_GB2312" w:hAnsi="宋体" w:hint="eastAsia"/>
          <w:sz w:val="32"/>
          <w:szCs w:val="32"/>
        </w:rPr>
        <w:t>腾讯会议室</w:t>
      </w:r>
      <w:proofErr w:type="gramEnd"/>
      <w:r>
        <w:rPr>
          <w:rFonts w:ascii="仿宋_GB2312" w:eastAsia="仿宋_GB2312" w:hAnsi="宋体" w:hint="eastAsia"/>
          <w:sz w:val="32"/>
          <w:szCs w:val="32"/>
        </w:rPr>
        <w:t>视频面试（其中教师岗位须进行课程试讲）——签订三方协议及实习协议</w:t>
      </w:r>
      <w:r>
        <w:rPr>
          <w:rFonts w:ascii="仿宋_GB2312" w:eastAsia="仿宋_GB2312" w:hAnsi="宋体" w:hint="eastAsia"/>
          <w:sz w:val="32"/>
          <w:szCs w:val="32"/>
        </w:rPr>
        <w:t>/</w:t>
      </w:r>
      <w:r>
        <w:rPr>
          <w:rFonts w:ascii="仿宋_GB2312" w:eastAsia="仿宋_GB2312" w:hAnsi="宋体" w:hint="eastAsia"/>
          <w:sz w:val="32"/>
          <w:szCs w:val="32"/>
        </w:rPr>
        <w:t>劳动合同</w:t>
      </w:r>
      <w:r>
        <w:rPr>
          <w:rFonts w:ascii="仿宋_GB2312" w:eastAsia="仿宋_GB2312" w:hAnsi="宋体" w:hint="eastAsia"/>
          <w:sz w:val="32"/>
          <w:szCs w:val="32"/>
        </w:rPr>
        <w:t>/</w:t>
      </w:r>
      <w:r>
        <w:rPr>
          <w:rFonts w:ascii="仿宋_GB2312" w:eastAsia="仿宋_GB2312" w:hAnsi="宋体" w:hint="eastAsia"/>
          <w:sz w:val="32"/>
          <w:szCs w:val="32"/>
        </w:rPr>
        <w:t>聘用协议。</w:t>
      </w:r>
    </w:p>
    <w:p w14:paraId="3C60A71B"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联系方式</w:t>
      </w:r>
    </w:p>
    <w:p w14:paraId="62F7849F"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地</w:t>
      </w:r>
      <w:r>
        <w:rPr>
          <w:rFonts w:ascii="仿宋_GB2312" w:eastAsia="仿宋_GB2312" w:hAnsi="宋体" w:hint="eastAsia"/>
          <w:sz w:val="32"/>
          <w:szCs w:val="32"/>
        </w:rPr>
        <w:t xml:space="preserve">  </w:t>
      </w:r>
      <w:r>
        <w:rPr>
          <w:rFonts w:ascii="仿宋_GB2312" w:eastAsia="仿宋_GB2312" w:hAnsi="宋体" w:hint="eastAsia"/>
          <w:sz w:val="32"/>
          <w:szCs w:val="32"/>
        </w:rPr>
        <w:t>址：重庆市合川区重庆人文科技学院干部人事处</w:t>
      </w:r>
    </w:p>
    <w:p w14:paraId="4CA7A6C5" w14:textId="77777777" w:rsidR="005250D4" w:rsidRDefault="00FD5751">
      <w:pPr>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lastRenderedPageBreak/>
        <w:t>邮</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箱：</w:t>
      </w:r>
      <w:r>
        <w:rPr>
          <w:rFonts w:ascii="仿宋_GB2312" w:eastAsia="仿宋_GB2312" w:hAnsi="宋体" w:hint="eastAsia"/>
          <w:sz w:val="32"/>
          <w:szCs w:val="32"/>
        </w:rPr>
        <w:t>cqrwkjxy@vip.126.com</w:t>
      </w:r>
    </w:p>
    <w:p w14:paraId="56B5B9B1"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联系人：彭老师、陆老师</w:t>
      </w:r>
    </w:p>
    <w:p w14:paraId="14A1AB3F" w14:textId="77777777" w:rsidR="005250D4" w:rsidRDefault="00FD5751">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hint="eastAsia"/>
          <w:sz w:val="32"/>
          <w:szCs w:val="32"/>
        </w:rPr>
        <w:t>023-42465251</w:t>
      </w:r>
    </w:p>
    <w:p w14:paraId="1933519A" w14:textId="77777777" w:rsidR="005250D4" w:rsidRDefault="00FD5751">
      <w:pPr>
        <w:ind w:firstLineChars="700" w:firstLine="2240"/>
        <w:rPr>
          <w:rFonts w:ascii="仿宋_GB2312" w:eastAsia="仿宋_GB2312" w:hAnsi="宋体"/>
          <w:sz w:val="32"/>
          <w:szCs w:val="32"/>
        </w:rPr>
      </w:pPr>
      <w:r>
        <w:rPr>
          <w:rFonts w:ascii="仿宋_GB2312" w:eastAsia="仿宋_GB2312" w:hAnsi="宋体" w:hint="eastAsia"/>
          <w:sz w:val="32"/>
          <w:szCs w:val="32"/>
        </w:rPr>
        <w:t>13996269096</w:t>
      </w:r>
    </w:p>
    <w:p w14:paraId="60CE3FE2" w14:textId="77777777" w:rsidR="005250D4" w:rsidRDefault="00FD5751">
      <w:pPr>
        <w:ind w:firstLineChars="700" w:firstLine="2240"/>
        <w:rPr>
          <w:rFonts w:ascii="仿宋_GB2312" w:eastAsia="仿宋_GB2312" w:hAnsi="宋体"/>
          <w:sz w:val="32"/>
          <w:szCs w:val="32"/>
        </w:rPr>
      </w:pPr>
      <w:r>
        <w:rPr>
          <w:rFonts w:ascii="仿宋_GB2312" w:eastAsia="仿宋_GB2312" w:hAnsi="宋体" w:hint="eastAsia"/>
          <w:sz w:val="32"/>
          <w:szCs w:val="32"/>
        </w:rPr>
        <w:t>18883182523</w:t>
      </w:r>
    </w:p>
    <w:p w14:paraId="6375B11E" w14:textId="77777777" w:rsidR="005250D4" w:rsidRDefault="005250D4">
      <w:pPr>
        <w:ind w:firstLineChars="200" w:firstLine="560"/>
        <w:rPr>
          <w:rFonts w:ascii="宋体" w:hAnsi="宋体"/>
          <w:color w:val="000000"/>
          <w:sz w:val="28"/>
          <w:szCs w:val="28"/>
        </w:rPr>
      </w:pPr>
    </w:p>
    <w:p w14:paraId="3518BAF1" w14:textId="77777777" w:rsidR="005250D4" w:rsidRDefault="00FD5751">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1.</w:t>
      </w:r>
      <w:r>
        <w:rPr>
          <w:rFonts w:ascii="仿宋_GB2312" w:eastAsia="仿宋_GB2312" w:hAnsi="宋体" w:hint="eastAsia"/>
          <w:sz w:val="28"/>
          <w:szCs w:val="28"/>
        </w:rPr>
        <w:t>重庆人文科技学院</w:t>
      </w:r>
      <w:r>
        <w:rPr>
          <w:rFonts w:ascii="仿宋_GB2312" w:eastAsia="仿宋_GB2312" w:hAnsi="宋体" w:hint="eastAsia"/>
          <w:sz w:val="28"/>
          <w:szCs w:val="28"/>
        </w:rPr>
        <w:t>2021-2022</w:t>
      </w:r>
      <w:r>
        <w:rPr>
          <w:rFonts w:ascii="仿宋_GB2312" w:eastAsia="仿宋_GB2312" w:hAnsi="宋体" w:hint="eastAsia"/>
          <w:sz w:val="28"/>
          <w:szCs w:val="28"/>
        </w:rPr>
        <w:t>学年教师招聘计划</w:t>
      </w:r>
    </w:p>
    <w:p w14:paraId="10C890BC" w14:textId="77777777" w:rsidR="005250D4" w:rsidRDefault="00FD5751">
      <w:pPr>
        <w:ind w:leftChars="399" w:left="1118" w:hangingChars="100" w:hanging="2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重庆人文科技学院</w:t>
      </w:r>
      <w:r>
        <w:rPr>
          <w:rFonts w:ascii="仿宋_GB2312" w:eastAsia="仿宋_GB2312" w:hAnsi="宋体" w:hint="eastAsia"/>
          <w:sz w:val="28"/>
          <w:szCs w:val="28"/>
        </w:rPr>
        <w:t>2021-2022</w:t>
      </w:r>
      <w:r>
        <w:rPr>
          <w:rFonts w:ascii="仿宋_GB2312" w:eastAsia="仿宋_GB2312" w:hAnsi="宋体" w:hint="eastAsia"/>
          <w:sz w:val="28"/>
          <w:szCs w:val="28"/>
        </w:rPr>
        <w:t>学年辅导员及实验员招聘计划</w:t>
      </w:r>
    </w:p>
    <w:p w14:paraId="79654653" w14:textId="77777777" w:rsidR="005250D4" w:rsidRDefault="005250D4">
      <w:pPr>
        <w:rPr>
          <w:rFonts w:ascii="宋体" w:hAnsi="宋体"/>
          <w:color w:val="000000"/>
          <w:sz w:val="28"/>
          <w:szCs w:val="28"/>
        </w:rPr>
      </w:pPr>
    </w:p>
    <w:p w14:paraId="3D47C9AD" w14:textId="77777777" w:rsidR="005250D4" w:rsidRDefault="005250D4">
      <w:pPr>
        <w:rPr>
          <w:rFonts w:ascii="宋体" w:hAnsi="宋体"/>
          <w:color w:val="000000"/>
          <w:sz w:val="28"/>
          <w:szCs w:val="28"/>
        </w:rPr>
      </w:pPr>
    </w:p>
    <w:p w14:paraId="0610BE81" w14:textId="77777777" w:rsidR="005250D4" w:rsidRDefault="00FD5751">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重庆人文科技学院干部人事处</w:t>
      </w:r>
    </w:p>
    <w:p w14:paraId="4B69075F" w14:textId="77777777" w:rsidR="005250D4" w:rsidRDefault="00FD5751">
      <w:pPr>
        <w:rPr>
          <w:rFonts w:ascii="宋体" w:hAnsi="宋体"/>
          <w:color w:val="000000"/>
          <w:sz w:val="28"/>
          <w:szCs w:val="28"/>
        </w:rPr>
        <w:sectPr w:rsidR="005250D4">
          <w:headerReference w:type="default" r:id="rId8"/>
          <w:pgSz w:w="11906" w:h="16838"/>
          <w:pgMar w:top="1440" w:right="1797" w:bottom="1440" w:left="1797" w:header="851" w:footer="992" w:gutter="0"/>
          <w:cols w:space="720"/>
          <w:docGrid w:type="lines" w:linePitch="312"/>
        </w:sectPr>
      </w:pPr>
      <w:r>
        <w:rPr>
          <w:rFonts w:ascii="仿宋_GB2312" w:eastAsia="仿宋_GB2312" w:hAnsi="宋体" w:hint="eastAsia"/>
          <w:sz w:val="32"/>
          <w:szCs w:val="32"/>
        </w:rPr>
        <w:t xml:space="preserve">                               2021</w:t>
      </w:r>
      <w:r>
        <w:rPr>
          <w:rFonts w:ascii="仿宋_GB2312" w:eastAsia="仿宋_GB2312" w:hAnsi="宋体" w:hint="eastAsia"/>
          <w:sz w:val="32"/>
          <w:szCs w:val="32"/>
        </w:rPr>
        <w:t>年</w:t>
      </w:r>
      <w:r>
        <w:rPr>
          <w:rFonts w:ascii="仿宋_GB2312" w:eastAsia="仿宋_GB2312" w:hAnsi="宋体" w:hint="eastAsia"/>
          <w:sz w:val="32"/>
          <w:szCs w:val="32"/>
        </w:rPr>
        <w:t>10</w:t>
      </w:r>
      <w:r>
        <w:rPr>
          <w:rFonts w:ascii="仿宋_GB2312" w:eastAsia="仿宋_GB2312" w:hAnsi="宋体" w:hint="eastAsia"/>
          <w:sz w:val="32"/>
          <w:szCs w:val="32"/>
        </w:rPr>
        <w:t>月</w:t>
      </w:r>
      <w:r>
        <w:rPr>
          <w:rFonts w:ascii="仿宋_GB2312" w:eastAsia="仿宋_GB2312" w:hAnsi="宋体" w:hint="eastAsia"/>
          <w:sz w:val="32"/>
          <w:szCs w:val="32"/>
        </w:rPr>
        <w:t>8</w:t>
      </w:r>
      <w:r>
        <w:rPr>
          <w:rFonts w:ascii="仿宋_GB2312" w:eastAsia="仿宋_GB2312" w:hAnsi="宋体" w:hint="eastAsia"/>
          <w:sz w:val="32"/>
          <w:szCs w:val="32"/>
        </w:rPr>
        <w:t>日</w:t>
      </w:r>
      <w:r>
        <w:rPr>
          <w:rFonts w:ascii="仿宋_GB2312" w:eastAsia="仿宋_GB2312" w:hAnsi="宋体" w:hint="eastAsia"/>
          <w:sz w:val="32"/>
          <w:szCs w:val="32"/>
        </w:rPr>
        <w:t xml:space="preserve">     </w:t>
      </w:r>
    </w:p>
    <w:p w14:paraId="174C9D4F" w14:textId="77777777" w:rsidR="005250D4" w:rsidRDefault="00FD5751">
      <w:pPr>
        <w:spacing w:line="560" w:lineRule="exact"/>
        <w:jc w:val="left"/>
        <w:rPr>
          <w:rFonts w:ascii="宋体" w:hAnsi="宋体" w:cs="宋体"/>
          <w:b/>
          <w:bCs/>
          <w:kern w:val="0"/>
          <w:sz w:val="30"/>
          <w:szCs w:val="30"/>
        </w:rPr>
      </w:pPr>
      <w:r>
        <w:rPr>
          <w:rFonts w:ascii="宋体" w:hAnsi="宋体" w:cs="宋体" w:hint="eastAsia"/>
          <w:b/>
          <w:bCs/>
          <w:kern w:val="0"/>
          <w:sz w:val="32"/>
          <w:szCs w:val="32"/>
        </w:rPr>
        <w:lastRenderedPageBreak/>
        <w:t>附件</w:t>
      </w:r>
      <w:r>
        <w:rPr>
          <w:rFonts w:ascii="宋体" w:hAnsi="宋体" w:cs="宋体" w:hint="eastAsia"/>
          <w:b/>
          <w:bCs/>
          <w:kern w:val="0"/>
          <w:sz w:val="32"/>
          <w:szCs w:val="32"/>
        </w:rPr>
        <w:t>1</w:t>
      </w:r>
    </w:p>
    <w:p w14:paraId="713B9259" w14:textId="77777777" w:rsidR="005250D4" w:rsidRDefault="00FD5751">
      <w:pPr>
        <w:spacing w:line="560" w:lineRule="exact"/>
        <w:ind w:firstLineChars="200" w:firstLine="643"/>
        <w:jc w:val="center"/>
        <w:rPr>
          <w:rFonts w:ascii="黑体" w:eastAsia="黑体" w:hAnsi="黑体" w:cs="黑体"/>
          <w:b/>
          <w:bCs/>
          <w:color w:val="000000" w:themeColor="text1"/>
          <w:kern w:val="0"/>
          <w:sz w:val="32"/>
          <w:szCs w:val="32"/>
        </w:rPr>
      </w:pPr>
      <w:r>
        <w:rPr>
          <w:rFonts w:ascii="黑体" w:eastAsia="黑体" w:hAnsi="黑体" w:cs="黑体"/>
          <w:b/>
          <w:bCs/>
          <w:color w:val="000000" w:themeColor="text1"/>
          <w:kern w:val="0"/>
          <w:sz w:val="32"/>
          <w:szCs w:val="32"/>
        </w:rPr>
        <w:t>重庆人文科技学院</w:t>
      </w:r>
    </w:p>
    <w:p w14:paraId="156A5872" w14:textId="77777777" w:rsidR="005250D4" w:rsidRDefault="00FD5751">
      <w:pPr>
        <w:spacing w:line="560" w:lineRule="exact"/>
        <w:ind w:firstLineChars="200" w:firstLine="643"/>
        <w:jc w:val="center"/>
        <w:rPr>
          <w:rFonts w:ascii="黑体" w:eastAsia="黑体" w:hAnsi="黑体" w:cs="黑体"/>
          <w:b/>
          <w:bCs/>
          <w:color w:val="000000" w:themeColor="text1"/>
          <w:kern w:val="0"/>
          <w:sz w:val="32"/>
          <w:szCs w:val="32"/>
        </w:rPr>
      </w:pPr>
      <w:r>
        <w:rPr>
          <w:rFonts w:ascii="黑体" w:eastAsia="黑体" w:hAnsi="黑体" w:cs="黑体"/>
          <w:b/>
          <w:bCs/>
          <w:color w:val="000000" w:themeColor="text1"/>
          <w:kern w:val="0"/>
          <w:sz w:val="32"/>
          <w:szCs w:val="32"/>
        </w:rPr>
        <w:t>2021-2022</w:t>
      </w:r>
      <w:r>
        <w:rPr>
          <w:rFonts w:ascii="黑体" w:eastAsia="黑体" w:hAnsi="黑体" w:cs="黑体"/>
          <w:b/>
          <w:bCs/>
          <w:color w:val="000000" w:themeColor="text1"/>
          <w:kern w:val="0"/>
          <w:sz w:val="32"/>
          <w:szCs w:val="32"/>
        </w:rPr>
        <w:t>学年教师招聘计划</w:t>
      </w:r>
    </w:p>
    <w:tbl>
      <w:tblPr>
        <w:tblpPr w:leftFromText="180" w:rightFromText="180" w:vertAnchor="text" w:horzAnchor="page" w:tblpXSpec="center" w:tblpY="582"/>
        <w:tblOverlap w:val="never"/>
        <w:tblW w:w="10021" w:type="dxa"/>
        <w:jc w:val="center"/>
        <w:tblCellMar>
          <w:left w:w="0" w:type="dxa"/>
          <w:right w:w="0" w:type="dxa"/>
        </w:tblCellMar>
        <w:tblLook w:val="04A0" w:firstRow="1" w:lastRow="0" w:firstColumn="1" w:lastColumn="0" w:noHBand="0" w:noVBand="1"/>
      </w:tblPr>
      <w:tblGrid>
        <w:gridCol w:w="614"/>
        <w:gridCol w:w="1207"/>
        <w:gridCol w:w="1112"/>
        <w:gridCol w:w="2401"/>
        <w:gridCol w:w="1843"/>
        <w:gridCol w:w="2112"/>
        <w:gridCol w:w="732"/>
      </w:tblGrid>
      <w:tr w:rsidR="005250D4" w14:paraId="4E15B1E5" w14:textId="77777777">
        <w:trPr>
          <w:trHeight w:val="525"/>
          <w:jc w:val="center"/>
        </w:trPr>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FC77C"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序号</w:t>
            </w:r>
          </w:p>
        </w:tc>
        <w:tc>
          <w:tcPr>
            <w:tcW w:w="12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4B11E"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二级单位</w:t>
            </w:r>
          </w:p>
        </w:tc>
        <w:tc>
          <w:tcPr>
            <w:tcW w:w="82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BBA44" w14:textId="77777777" w:rsidR="005250D4" w:rsidRDefault="00FD5751">
            <w:pPr>
              <w:ind w:firstLineChars="1400" w:firstLine="3360"/>
              <w:rPr>
                <w:rFonts w:ascii="微软雅黑" w:eastAsia="微软雅黑" w:hAnsi="微软雅黑" w:cs="微软雅黑"/>
                <w:b/>
                <w:bCs/>
                <w:sz w:val="24"/>
                <w:szCs w:val="24"/>
              </w:rPr>
            </w:pPr>
            <w:r>
              <w:rPr>
                <w:rFonts w:ascii="微软雅黑" w:eastAsia="微软雅黑" w:hAnsi="微软雅黑" w:cs="微软雅黑" w:hint="eastAsia"/>
                <w:b/>
                <w:bCs/>
                <w:sz w:val="24"/>
                <w:szCs w:val="24"/>
              </w:rPr>
              <w:t>需求条件</w:t>
            </w:r>
          </w:p>
        </w:tc>
      </w:tr>
      <w:tr w:rsidR="005250D4" w14:paraId="2A0D2C11" w14:textId="77777777">
        <w:trPr>
          <w:trHeight w:val="600"/>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68D50" w14:textId="77777777" w:rsidR="005250D4" w:rsidRDefault="005250D4">
            <w:pPr>
              <w:jc w:val="center"/>
              <w:rPr>
                <w:rFonts w:ascii="微软雅黑" w:eastAsia="微软雅黑" w:hAnsi="微软雅黑" w:cs="微软雅黑"/>
                <w:b/>
                <w:bCs/>
                <w:sz w:val="24"/>
                <w:szCs w:val="24"/>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7F7D9" w14:textId="77777777" w:rsidR="005250D4" w:rsidRDefault="005250D4">
            <w:pPr>
              <w:jc w:val="center"/>
              <w:rPr>
                <w:rFonts w:ascii="微软雅黑" w:eastAsia="微软雅黑" w:hAnsi="微软雅黑" w:cs="微软雅黑"/>
                <w:b/>
                <w:bCs/>
                <w:sz w:val="24"/>
                <w:szCs w:val="24"/>
              </w:rPr>
            </w:pPr>
          </w:p>
        </w:tc>
        <w:tc>
          <w:tcPr>
            <w:tcW w:w="11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C2C1A"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所属系部</w:t>
            </w:r>
          </w:p>
          <w:p w14:paraId="51E4CD57"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（方向）</w:t>
            </w:r>
          </w:p>
        </w:tc>
        <w:tc>
          <w:tcPr>
            <w:tcW w:w="24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67206"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专</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bCs/>
                <w:sz w:val="24"/>
                <w:szCs w:val="24"/>
              </w:rPr>
              <w:t>业</w:t>
            </w:r>
          </w:p>
          <w:p w14:paraId="79712DD6"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（或专业方向）</w:t>
            </w:r>
          </w:p>
        </w:tc>
        <w:tc>
          <w:tcPr>
            <w:tcW w:w="18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86CE6"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学历</w:t>
            </w:r>
            <w:r>
              <w:rPr>
                <w:rFonts w:ascii="微软雅黑" w:eastAsia="微软雅黑" w:hAnsi="微软雅黑" w:cs="微软雅黑" w:hint="eastAsia"/>
                <w:b/>
                <w:bCs/>
                <w:sz w:val="24"/>
                <w:szCs w:val="24"/>
              </w:rPr>
              <w:t>/</w:t>
            </w:r>
            <w:r>
              <w:rPr>
                <w:rFonts w:ascii="微软雅黑" w:eastAsia="微软雅黑" w:hAnsi="微软雅黑" w:cs="微软雅黑" w:hint="eastAsia"/>
                <w:b/>
                <w:bCs/>
                <w:sz w:val="24"/>
                <w:szCs w:val="24"/>
              </w:rPr>
              <w:t>职称要求</w:t>
            </w:r>
          </w:p>
        </w:tc>
        <w:tc>
          <w:tcPr>
            <w:tcW w:w="21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6544D"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其他要求</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CCFE9"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招聘</w:t>
            </w:r>
          </w:p>
          <w:p w14:paraId="4910F17D" w14:textId="77777777" w:rsidR="005250D4" w:rsidRDefault="00FD575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需求</w:t>
            </w:r>
          </w:p>
        </w:tc>
      </w:tr>
      <w:tr w:rsidR="005250D4" w14:paraId="14FCE631" w14:textId="77777777">
        <w:trPr>
          <w:trHeight w:val="360"/>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051FB"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5E0CD"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DF169" w14:textId="77777777" w:rsidR="005250D4" w:rsidRDefault="005250D4">
            <w:pPr>
              <w:jc w:val="center"/>
              <w:rPr>
                <w:rFonts w:ascii="微软雅黑" w:eastAsia="微软雅黑" w:hAnsi="微软雅黑" w:cs="微软雅黑"/>
              </w:rPr>
            </w:pPr>
          </w:p>
        </w:tc>
        <w:tc>
          <w:tcPr>
            <w:tcW w:w="24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33A4A" w14:textId="77777777" w:rsidR="005250D4" w:rsidRDefault="005250D4">
            <w:pPr>
              <w:jc w:val="center"/>
              <w:rPr>
                <w:rFonts w:ascii="微软雅黑" w:eastAsia="微软雅黑" w:hAnsi="微软雅黑" w:cs="微软雅黑"/>
              </w:rPr>
            </w:pPr>
          </w:p>
        </w:tc>
        <w:tc>
          <w:tcPr>
            <w:tcW w:w="18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FE701" w14:textId="77777777" w:rsidR="005250D4" w:rsidRDefault="005250D4">
            <w:pPr>
              <w:jc w:val="center"/>
              <w:rPr>
                <w:rFonts w:ascii="微软雅黑" w:eastAsia="微软雅黑" w:hAnsi="微软雅黑" w:cs="微软雅黑"/>
              </w:rPr>
            </w:pPr>
          </w:p>
        </w:tc>
        <w:tc>
          <w:tcPr>
            <w:tcW w:w="2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DB4BB" w14:textId="77777777" w:rsidR="005250D4" w:rsidRDefault="005250D4">
            <w:pPr>
              <w:jc w:val="center"/>
              <w:rPr>
                <w:rFonts w:ascii="微软雅黑" w:eastAsia="微软雅黑" w:hAnsi="微软雅黑" w:cs="微软雅黑"/>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B3996" w14:textId="77777777" w:rsidR="005250D4" w:rsidRDefault="005250D4">
            <w:pPr>
              <w:jc w:val="center"/>
              <w:rPr>
                <w:rFonts w:ascii="微软雅黑" w:eastAsia="微软雅黑" w:hAnsi="微软雅黑" w:cs="微软雅黑"/>
              </w:rPr>
            </w:pPr>
          </w:p>
        </w:tc>
      </w:tr>
      <w:tr w:rsidR="005250D4" w14:paraId="08695BB4" w14:textId="77777777">
        <w:trPr>
          <w:trHeight w:val="651"/>
          <w:jc w:val="center"/>
        </w:trPr>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7B03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c>
          <w:tcPr>
            <w:tcW w:w="12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FA2E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文学与新闻传播学院</w:t>
            </w:r>
          </w:p>
        </w:tc>
        <w:tc>
          <w:tcPr>
            <w:tcW w:w="11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8E32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汉语言文学（师范）</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F900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美学</w:t>
            </w:r>
          </w:p>
        </w:tc>
        <w:tc>
          <w:tcPr>
            <w:tcW w:w="18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7E5719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842F91B" w14:textId="77777777" w:rsidR="005250D4" w:rsidRDefault="00FD5751">
            <w:pPr>
              <w:jc w:val="center"/>
              <w:rPr>
                <w:rFonts w:ascii="微软雅黑" w:eastAsia="微软雅黑" w:hAnsi="微软雅黑" w:cs="微软雅黑"/>
              </w:rPr>
            </w:pPr>
            <w:proofErr w:type="gramStart"/>
            <w:r>
              <w:rPr>
                <w:rFonts w:ascii="微软雅黑" w:eastAsia="微软雅黑" w:hAnsi="微软雅黑" w:cs="微软雅黑" w:hint="eastAsia"/>
              </w:rPr>
              <w:t>本硕专业</w:t>
            </w:r>
            <w:proofErr w:type="gramEnd"/>
            <w:r>
              <w:rPr>
                <w:rFonts w:ascii="微软雅黑" w:eastAsia="微软雅黑" w:hAnsi="微软雅黑" w:cs="微软雅黑" w:hint="eastAsia"/>
              </w:rPr>
              <w:t>一致优先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B5F7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3940A001" w14:textId="77777777">
        <w:trPr>
          <w:trHeight w:val="625"/>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FC05D"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37D90"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4C59F"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E231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中文大类</w:t>
            </w:r>
          </w:p>
        </w:tc>
        <w:tc>
          <w:tcPr>
            <w:tcW w:w="1843"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D157B15" w14:textId="77777777" w:rsidR="005250D4" w:rsidRDefault="005250D4">
            <w:pPr>
              <w:jc w:val="center"/>
              <w:rPr>
                <w:rFonts w:ascii="微软雅黑" w:eastAsia="微软雅黑" w:hAnsi="微软雅黑" w:cs="微软雅黑"/>
              </w:rPr>
            </w:pPr>
          </w:p>
        </w:tc>
        <w:tc>
          <w:tcPr>
            <w:tcW w:w="211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C1F97EB"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3CA3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r>
      <w:tr w:rsidR="005250D4" w14:paraId="60EAA118" w14:textId="77777777">
        <w:trPr>
          <w:trHeight w:val="714"/>
          <w:jc w:val="center"/>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F4716E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546CC9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政治与法律学院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3EF6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法学</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4633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法学大类</w:t>
            </w:r>
          </w:p>
        </w:tc>
        <w:tc>
          <w:tcPr>
            <w:tcW w:w="18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E7F072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32D2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本科须为法学专业</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808E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07508AA2" w14:textId="77777777">
        <w:trPr>
          <w:trHeight w:val="1567"/>
          <w:jc w:val="center"/>
        </w:trPr>
        <w:tc>
          <w:tcPr>
            <w:tcW w:w="614"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432F674"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22586B9" w14:textId="77777777" w:rsidR="005250D4" w:rsidRDefault="005250D4">
            <w:pPr>
              <w:jc w:val="center"/>
              <w:rPr>
                <w:rFonts w:ascii="微软雅黑" w:eastAsia="微软雅黑" w:hAnsi="微软雅黑" w:cs="微软雅黑"/>
              </w:rPr>
            </w:pPr>
          </w:p>
        </w:tc>
        <w:tc>
          <w:tcPr>
            <w:tcW w:w="35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E451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思想政治教育</w:t>
            </w:r>
          </w:p>
        </w:tc>
        <w:tc>
          <w:tcPr>
            <w:tcW w:w="1843"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C9D740D" w14:textId="77777777" w:rsidR="005250D4" w:rsidRDefault="005250D4">
            <w:pPr>
              <w:jc w:val="center"/>
              <w:rPr>
                <w:rFonts w:ascii="微软雅黑" w:eastAsia="微软雅黑" w:hAnsi="微软雅黑" w:cs="微软雅黑"/>
              </w:rPr>
            </w:pP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9D16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博士优先</w:t>
            </w:r>
          </w:p>
          <w:p w14:paraId="6F62CBC8" w14:textId="77777777" w:rsidR="005250D4" w:rsidRDefault="00FD5751">
            <w:pPr>
              <w:ind w:firstLineChars="200" w:firstLine="420"/>
              <w:rPr>
                <w:rFonts w:ascii="微软雅黑" w:eastAsia="微软雅黑" w:hAnsi="微软雅黑" w:cs="微软雅黑"/>
              </w:rPr>
            </w:pPr>
            <w:proofErr w:type="gramStart"/>
            <w:r>
              <w:rPr>
                <w:rFonts w:ascii="微软雅黑" w:eastAsia="微软雅黑" w:hAnsi="微软雅黑" w:cs="微软雅黑"/>
              </w:rPr>
              <w:t>本硕专业</w:t>
            </w:r>
            <w:proofErr w:type="gramEnd"/>
            <w:r>
              <w:rPr>
                <w:rFonts w:ascii="微软雅黑" w:eastAsia="微软雅黑" w:hAnsi="微软雅黑" w:cs="微软雅黑"/>
              </w:rPr>
              <w:t>一致</w:t>
            </w:r>
          </w:p>
          <w:p w14:paraId="3C30AB6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中共党员或中共预备党员</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D1A2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20E1ED3D" w14:textId="77777777">
        <w:trPr>
          <w:trHeight w:val="1015"/>
          <w:jc w:val="center"/>
        </w:trPr>
        <w:tc>
          <w:tcPr>
            <w:tcW w:w="61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7E31B2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c>
          <w:tcPr>
            <w:tcW w:w="120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E94964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工商学院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5309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金融工程</w:t>
            </w:r>
          </w:p>
        </w:tc>
        <w:tc>
          <w:tcPr>
            <w:tcW w:w="24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703565F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金融工程相关专业</w:t>
            </w:r>
          </w:p>
        </w:tc>
        <w:tc>
          <w:tcPr>
            <w:tcW w:w="184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B96C55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721EB05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博士优先</w:t>
            </w:r>
          </w:p>
          <w:p w14:paraId="1E5FE9D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有金融工程相关</w:t>
            </w:r>
          </w:p>
          <w:p w14:paraId="609B079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工作背景优先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E286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5</w:t>
            </w:r>
          </w:p>
        </w:tc>
      </w:tr>
      <w:tr w:rsidR="005250D4" w14:paraId="27AC0778" w14:textId="77777777">
        <w:trPr>
          <w:trHeight w:val="848"/>
          <w:jc w:val="center"/>
        </w:trPr>
        <w:tc>
          <w:tcPr>
            <w:tcW w:w="61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656F88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4</w:t>
            </w:r>
          </w:p>
        </w:tc>
        <w:tc>
          <w:tcPr>
            <w:tcW w:w="120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188414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外国语学院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E426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英语（师范）</w:t>
            </w:r>
          </w:p>
        </w:tc>
        <w:tc>
          <w:tcPr>
            <w:tcW w:w="24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6852C1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英语相关专业</w:t>
            </w:r>
          </w:p>
        </w:tc>
        <w:tc>
          <w:tcPr>
            <w:tcW w:w="184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DF8AE8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84BF815" w14:textId="77777777" w:rsidR="005250D4" w:rsidRDefault="005250D4">
            <w:pPr>
              <w:jc w:val="center"/>
              <w:rPr>
                <w:rFonts w:ascii="微软雅黑" w:eastAsia="微软雅黑" w:hAnsi="微软雅黑" w:cs="微软雅黑"/>
              </w:rPr>
            </w:pPr>
          </w:p>
          <w:p w14:paraId="6578E4A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博士优先</w:t>
            </w:r>
          </w:p>
          <w:p w14:paraId="69E93FF2"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7203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5</w:t>
            </w:r>
          </w:p>
        </w:tc>
      </w:tr>
      <w:tr w:rsidR="005250D4" w14:paraId="18BB0564" w14:textId="77777777">
        <w:trPr>
          <w:trHeight w:val="591"/>
          <w:jc w:val="center"/>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DA75B7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5</w:t>
            </w: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86D9C8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管理学院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AEA3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物流管理</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9286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物流相关专业</w:t>
            </w:r>
          </w:p>
        </w:tc>
        <w:tc>
          <w:tcPr>
            <w:tcW w:w="18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5AF2BF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研究生及以上学历</w:t>
            </w:r>
          </w:p>
          <w:p w14:paraId="7C367FF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或中级及以上职称</w:t>
            </w:r>
          </w:p>
        </w:tc>
        <w:tc>
          <w:tcPr>
            <w:tcW w:w="2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1D718E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具有相关专业</w:t>
            </w:r>
          </w:p>
          <w:p w14:paraId="43E2C2A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工作背景优先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2B37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49D68C06" w14:textId="77777777">
        <w:trPr>
          <w:trHeight w:val="656"/>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59CA933C"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4B7F50B1"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785B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人力资源</w:t>
            </w:r>
          </w:p>
          <w:p w14:paraId="48E1C18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管理</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94DC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人力资源</w:t>
            </w:r>
          </w:p>
          <w:p w14:paraId="20BA867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管理相关专业</w:t>
            </w:r>
          </w:p>
        </w:tc>
        <w:tc>
          <w:tcPr>
            <w:tcW w:w="1843" w:type="dxa"/>
            <w:vMerge/>
            <w:tcBorders>
              <w:left w:val="single" w:sz="4" w:space="0" w:color="000000"/>
              <w:right w:val="single" w:sz="4" w:space="0" w:color="000000"/>
            </w:tcBorders>
            <w:tcMar>
              <w:top w:w="15" w:type="dxa"/>
              <w:left w:w="15" w:type="dxa"/>
              <w:right w:w="15" w:type="dxa"/>
            </w:tcMar>
            <w:vAlign w:val="center"/>
          </w:tcPr>
          <w:p w14:paraId="2EC47624"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41F51BCB"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816F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07445AFB" w14:textId="77777777">
        <w:trPr>
          <w:trHeight w:val="592"/>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46C6B14C"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4F8C98C2"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FCD36B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供应链管理</w:t>
            </w:r>
          </w:p>
        </w:tc>
        <w:tc>
          <w:tcPr>
            <w:tcW w:w="24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EBA294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供应链相关专业</w:t>
            </w:r>
          </w:p>
        </w:tc>
        <w:tc>
          <w:tcPr>
            <w:tcW w:w="1843" w:type="dxa"/>
            <w:vMerge/>
            <w:tcBorders>
              <w:left w:val="single" w:sz="4" w:space="0" w:color="000000"/>
              <w:right w:val="single" w:sz="4" w:space="0" w:color="000000"/>
            </w:tcBorders>
            <w:tcMar>
              <w:top w:w="15" w:type="dxa"/>
              <w:left w:w="15" w:type="dxa"/>
              <w:right w:w="15" w:type="dxa"/>
            </w:tcMar>
            <w:vAlign w:val="center"/>
          </w:tcPr>
          <w:p w14:paraId="26CE9E94"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5FA64B10"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99A809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5B811895" w14:textId="77777777">
        <w:trPr>
          <w:trHeight w:val="619"/>
          <w:jc w:val="center"/>
        </w:trPr>
        <w:tc>
          <w:tcPr>
            <w:tcW w:w="614"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64630A26"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46895222" w14:textId="77777777" w:rsidR="005250D4" w:rsidRDefault="005250D4">
            <w:pPr>
              <w:jc w:val="center"/>
              <w:rPr>
                <w:rFonts w:ascii="微软雅黑" w:eastAsia="微软雅黑" w:hAnsi="微软雅黑" w:cs="微软雅黑"/>
              </w:rPr>
            </w:pPr>
          </w:p>
        </w:tc>
        <w:tc>
          <w:tcPr>
            <w:tcW w:w="11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20C5A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旅游管理</w:t>
            </w:r>
          </w:p>
        </w:tc>
        <w:tc>
          <w:tcPr>
            <w:tcW w:w="2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4AA52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旅游管理相关专业</w:t>
            </w:r>
          </w:p>
        </w:tc>
        <w:tc>
          <w:tcPr>
            <w:tcW w:w="184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3AF9A93" w14:textId="77777777" w:rsidR="005250D4" w:rsidRDefault="005250D4">
            <w:pPr>
              <w:jc w:val="center"/>
              <w:rPr>
                <w:rFonts w:ascii="微软雅黑" w:eastAsia="微软雅黑" w:hAnsi="微软雅黑" w:cs="微软雅黑"/>
              </w:rPr>
            </w:pPr>
          </w:p>
        </w:tc>
        <w:tc>
          <w:tcPr>
            <w:tcW w:w="2112"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2C9AA1C"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8FAA3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495EF114" w14:textId="77777777">
        <w:trPr>
          <w:trHeight w:val="619"/>
          <w:jc w:val="center"/>
        </w:trPr>
        <w:tc>
          <w:tcPr>
            <w:tcW w:w="6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98E38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lastRenderedPageBreak/>
              <w:t>6</w:t>
            </w:r>
          </w:p>
        </w:tc>
        <w:tc>
          <w:tcPr>
            <w:tcW w:w="12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5C510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学前教育</w:t>
            </w:r>
          </w:p>
          <w:p w14:paraId="769D8E3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学院</w:t>
            </w:r>
          </w:p>
        </w:tc>
        <w:tc>
          <w:tcPr>
            <w:tcW w:w="11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6539C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学前教育</w:t>
            </w:r>
          </w:p>
        </w:tc>
        <w:tc>
          <w:tcPr>
            <w:tcW w:w="2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658B6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学前教育（师范）</w:t>
            </w: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A317D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D73A66"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82EF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r>
      <w:tr w:rsidR="005250D4" w14:paraId="1FAB06F0" w14:textId="77777777">
        <w:trPr>
          <w:trHeight w:val="551"/>
          <w:jc w:val="center"/>
        </w:trPr>
        <w:tc>
          <w:tcPr>
            <w:tcW w:w="61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5A53785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7</w:t>
            </w:r>
          </w:p>
        </w:tc>
        <w:tc>
          <w:tcPr>
            <w:tcW w:w="1207"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4F3B6C0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机电与信息工程学院</w:t>
            </w:r>
          </w:p>
        </w:tc>
        <w:tc>
          <w:tcPr>
            <w:tcW w:w="1112"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5AD2A8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工程</w:t>
            </w:r>
          </w:p>
        </w:tc>
        <w:tc>
          <w:tcPr>
            <w:tcW w:w="24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F44736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机械电子工程</w:t>
            </w:r>
          </w:p>
        </w:tc>
        <w:tc>
          <w:tcPr>
            <w:tcW w:w="184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100BF66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r>
            <w:r>
              <w:rPr>
                <w:rFonts w:ascii="微软雅黑" w:eastAsia="微软雅黑" w:hAnsi="微软雅黑" w:cs="微软雅黑" w:hint="eastAsia"/>
              </w:rPr>
              <w:t>及以上学历</w:t>
            </w:r>
          </w:p>
        </w:tc>
        <w:tc>
          <w:tcPr>
            <w:tcW w:w="2112"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35F8D244" w14:textId="77777777" w:rsidR="005250D4" w:rsidRDefault="00FD5751">
            <w:pPr>
              <w:jc w:val="center"/>
              <w:rPr>
                <w:rFonts w:ascii="微软雅黑" w:eastAsia="微软雅黑" w:hAnsi="微软雅黑" w:cs="微软雅黑"/>
              </w:rPr>
            </w:pPr>
            <w:proofErr w:type="gramStart"/>
            <w:r>
              <w:rPr>
                <w:rFonts w:ascii="微软雅黑" w:eastAsia="微软雅黑" w:hAnsi="微软雅黑" w:cs="微软雅黑" w:hint="eastAsia"/>
              </w:rPr>
              <w:t>本硕专业</w:t>
            </w:r>
            <w:proofErr w:type="gramEnd"/>
            <w:r>
              <w:rPr>
                <w:rFonts w:ascii="微软雅黑" w:eastAsia="微软雅黑" w:hAnsi="微软雅黑" w:cs="微软雅黑" w:hint="eastAsia"/>
              </w:rPr>
              <w:t>一致</w:t>
            </w:r>
          </w:p>
        </w:tc>
        <w:tc>
          <w:tcPr>
            <w:tcW w:w="73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5A7566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73BAF431" w14:textId="77777777">
        <w:trPr>
          <w:trHeight w:val="627"/>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7F35E446"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51834F62"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497B"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4B63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机械设计制造</w:t>
            </w:r>
          </w:p>
          <w:p w14:paraId="715F679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及其自动化</w:t>
            </w:r>
          </w:p>
        </w:tc>
        <w:tc>
          <w:tcPr>
            <w:tcW w:w="1843" w:type="dxa"/>
            <w:vMerge/>
            <w:tcBorders>
              <w:left w:val="single" w:sz="4" w:space="0" w:color="000000"/>
              <w:right w:val="single" w:sz="4" w:space="0" w:color="000000"/>
            </w:tcBorders>
            <w:tcMar>
              <w:top w:w="15" w:type="dxa"/>
              <w:left w:w="15" w:type="dxa"/>
              <w:right w:w="15" w:type="dxa"/>
            </w:tcMar>
            <w:vAlign w:val="center"/>
          </w:tcPr>
          <w:p w14:paraId="74153529"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6CA5601A"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4A92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5C92482E" w14:textId="77777777">
        <w:trPr>
          <w:trHeight w:val="908"/>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6636FBA0"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666024D4"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1D4F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数学</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3326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数学教育学、基础数学、应用数学、计算数学</w:t>
            </w:r>
          </w:p>
        </w:tc>
        <w:tc>
          <w:tcPr>
            <w:tcW w:w="1843" w:type="dxa"/>
            <w:vMerge/>
            <w:tcBorders>
              <w:left w:val="single" w:sz="4" w:space="0" w:color="000000"/>
              <w:right w:val="single" w:sz="4" w:space="0" w:color="000000"/>
            </w:tcBorders>
            <w:tcMar>
              <w:top w:w="15" w:type="dxa"/>
              <w:left w:w="15" w:type="dxa"/>
              <w:right w:w="15" w:type="dxa"/>
            </w:tcMar>
            <w:vAlign w:val="center"/>
          </w:tcPr>
          <w:p w14:paraId="30B0DE13"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0C445E24"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C396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r>
      <w:tr w:rsidR="005250D4" w14:paraId="168F561E" w14:textId="77777777">
        <w:trPr>
          <w:trHeight w:val="562"/>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72E7F5E8"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47D1C662" w14:textId="77777777" w:rsidR="005250D4" w:rsidRDefault="005250D4">
            <w:pPr>
              <w:jc w:val="center"/>
              <w:rPr>
                <w:rFonts w:ascii="微软雅黑" w:eastAsia="微软雅黑" w:hAnsi="微软雅黑" w:cs="微软雅黑"/>
              </w:rPr>
            </w:pPr>
          </w:p>
        </w:tc>
        <w:tc>
          <w:tcPr>
            <w:tcW w:w="11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4763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电信</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8FDC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新能源科学与工程</w:t>
            </w:r>
          </w:p>
        </w:tc>
        <w:tc>
          <w:tcPr>
            <w:tcW w:w="1843" w:type="dxa"/>
            <w:vMerge/>
            <w:tcBorders>
              <w:left w:val="single" w:sz="4" w:space="0" w:color="000000"/>
              <w:right w:val="single" w:sz="4" w:space="0" w:color="000000"/>
            </w:tcBorders>
            <w:tcMar>
              <w:top w:w="15" w:type="dxa"/>
              <w:left w:w="15" w:type="dxa"/>
              <w:right w:w="15" w:type="dxa"/>
            </w:tcMar>
            <w:vAlign w:val="center"/>
          </w:tcPr>
          <w:p w14:paraId="4A9D2358"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0961D591"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AD30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5E372B70" w14:textId="77777777">
        <w:trPr>
          <w:trHeight w:val="600"/>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13E77FD0"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331F09E8"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BDDBA"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5F73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电子信息工程</w:t>
            </w:r>
          </w:p>
        </w:tc>
        <w:tc>
          <w:tcPr>
            <w:tcW w:w="1843" w:type="dxa"/>
            <w:vMerge/>
            <w:tcBorders>
              <w:left w:val="single" w:sz="4" w:space="0" w:color="000000"/>
              <w:right w:val="single" w:sz="4" w:space="0" w:color="000000"/>
            </w:tcBorders>
            <w:tcMar>
              <w:top w:w="15" w:type="dxa"/>
              <w:left w:w="15" w:type="dxa"/>
              <w:right w:w="15" w:type="dxa"/>
            </w:tcMar>
            <w:vAlign w:val="center"/>
          </w:tcPr>
          <w:p w14:paraId="0FEAFB17"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44AF549B"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DA17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r>
      <w:tr w:rsidR="005250D4" w14:paraId="21F13A2F" w14:textId="77777777">
        <w:trPr>
          <w:trHeight w:val="600"/>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058A5B28"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27D7BD7D" w14:textId="77777777" w:rsidR="005250D4" w:rsidRDefault="005250D4">
            <w:pPr>
              <w:jc w:val="center"/>
              <w:rPr>
                <w:rFonts w:ascii="微软雅黑" w:eastAsia="微软雅黑" w:hAnsi="微软雅黑" w:cs="微软雅黑"/>
              </w:rPr>
            </w:pPr>
          </w:p>
        </w:tc>
        <w:tc>
          <w:tcPr>
            <w:tcW w:w="1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A8D217B" w14:textId="77777777" w:rsidR="005250D4" w:rsidRDefault="00FD5751">
            <w:pPr>
              <w:jc w:val="center"/>
              <w:rPr>
                <w:rFonts w:ascii="微软雅黑" w:eastAsia="微软雅黑" w:hAnsi="微软雅黑" w:cs="微软雅黑"/>
              </w:rPr>
            </w:pPr>
            <w:proofErr w:type="gramStart"/>
            <w:r>
              <w:rPr>
                <w:rFonts w:ascii="微软雅黑" w:eastAsia="微软雅黑" w:hAnsi="微软雅黑" w:cs="微软雅黑" w:hint="eastAsia"/>
              </w:rPr>
              <w:t>汽服</w:t>
            </w:r>
            <w:proofErr w:type="gramEnd"/>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A209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汽车服务工程</w:t>
            </w:r>
          </w:p>
        </w:tc>
        <w:tc>
          <w:tcPr>
            <w:tcW w:w="1843" w:type="dxa"/>
            <w:vMerge/>
            <w:tcBorders>
              <w:left w:val="single" w:sz="4" w:space="0" w:color="000000"/>
              <w:right w:val="single" w:sz="4" w:space="0" w:color="000000"/>
            </w:tcBorders>
            <w:tcMar>
              <w:top w:w="15" w:type="dxa"/>
              <w:left w:w="15" w:type="dxa"/>
              <w:right w:w="15" w:type="dxa"/>
            </w:tcMar>
            <w:vAlign w:val="center"/>
          </w:tcPr>
          <w:p w14:paraId="3DD0D71C" w14:textId="77777777" w:rsidR="005250D4" w:rsidRDefault="005250D4">
            <w:pPr>
              <w:jc w:val="center"/>
              <w:rPr>
                <w:rFonts w:ascii="微软雅黑" w:eastAsia="微软雅黑" w:hAnsi="微软雅黑" w:cs="微软雅黑"/>
              </w:rPr>
            </w:pPr>
          </w:p>
        </w:tc>
        <w:tc>
          <w:tcPr>
            <w:tcW w:w="2112" w:type="dxa"/>
            <w:vMerge/>
            <w:tcBorders>
              <w:left w:val="single" w:sz="4" w:space="0" w:color="000000"/>
              <w:right w:val="single" w:sz="4" w:space="0" w:color="000000"/>
            </w:tcBorders>
            <w:tcMar>
              <w:top w:w="15" w:type="dxa"/>
              <w:left w:w="15" w:type="dxa"/>
              <w:right w:w="15" w:type="dxa"/>
            </w:tcMar>
            <w:vAlign w:val="center"/>
          </w:tcPr>
          <w:p w14:paraId="0FD924FE"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CD34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2919C0FA" w14:textId="77777777">
        <w:trPr>
          <w:trHeight w:val="461"/>
          <w:jc w:val="center"/>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E51E12F"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638A62F" w14:textId="77777777" w:rsidR="005250D4" w:rsidRDefault="005250D4">
            <w:pPr>
              <w:jc w:val="center"/>
              <w:rPr>
                <w:rFonts w:ascii="微软雅黑" w:eastAsia="微软雅黑" w:hAnsi="微软雅黑" w:cs="微软雅黑"/>
              </w:rPr>
            </w:pPr>
          </w:p>
        </w:tc>
        <w:tc>
          <w:tcPr>
            <w:tcW w:w="111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64C384F"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9035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车辆工程</w:t>
            </w:r>
          </w:p>
        </w:tc>
        <w:tc>
          <w:tcPr>
            <w:tcW w:w="1843" w:type="dxa"/>
            <w:vMerge/>
            <w:tcBorders>
              <w:left w:val="single" w:sz="4" w:space="0" w:color="000000"/>
              <w:right w:val="single" w:sz="4" w:space="0" w:color="000000"/>
            </w:tcBorders>
            <w:tcMar>
              <w:top w:w="15" w:type="dxa"/>
              <w:left w:w="15" w:type="dxa"/>
              <w:right w:w="15" w:type="dxa"/>
            </w:tcMar>
            <w:vAlign w:val="center"/>
          </w:tcPr>
          <w:p w14:paraId="3BA310BB" w14:textId="77777777" w:rsidR="005250D4" w:rsidRDefault="005250D4">
            <w:pPr>
              <w:jc w:val="center"/>
              <w:rPr>
                <w:rFonts w:ascii="微软雅黑" w:eastAsia="微软雅黑" w:hAnsi="微软雅黑" w:cs="微软雅黑"/>
              </w:rPr>
            </w:pPr>
          </w:p>
        </w:tc>
        <w:tc>
          <w:tcPr>
            <w:tcW w:w="211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9C598C4" w14:textId="77777777" w:rsidR="005250D4" w:rsidRDefault="005250D4">
            <w:pPr>
              <w:jc w:val="center"/>
              <w:rPr>
                <w:rFonts w:ascii="微软雅黑" w:eastAsia="微软雅黑" w:hAnsi="微软雅黑" w:cs="微软雅黑"/>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2984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4599EC38" w14:textId="77777777">
        <w:trPr>
          <w:trHeight w:val="1630"/>
          <w:jc w:val="center"/>
        </w:trPr>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D0C1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8</w:t>
            </w:r>
          </w:p>
        </w:tc>
        <w:tc>
          <w:tcPr>
            <w:tcW w:w="12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59CF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计算机工程学院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32B3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计算机科学与技术</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E7A8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计算机科学与技术、</w:t>
            </w:r>
          </w:p>
          <w:p w14:paraId="35FF962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计算机技术、计算机</w:t>
            </w:r>
          </w:p>
          <w:p w14:paraId="29308C2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系统结构、计算机技术</w:t>
            </w:r>
          </w:p>
          <w:p w14:paraId="467E2F5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等专业</w:t>
            </w:r>
          </w:p>
        </w:tc>
        <w:tc>
          <w:tcPr>
            <w:tcW w:w="18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A7DF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4BEF150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7165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博士学历优先</w:t>
            </w:r>
          </w:p>
          <w:p w14:paraId="60F1158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嵌入式研究方向优先</w:t>
            </w:r>
          </w:p>
          <w:p w14:paraId="1BD36A3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有企业工作经历者</w:t>
            </w:r>
          </w:p>
          <w:p w14:paraId="189E336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66FC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7</w:t>
            </w:r>
          </w:p>
        </w:tc>
      </w:tr>
      <w:tr w:rsidR="005250D4" w14:paraId="46188855" w14:textId="77777777">
        <w:trPr>
          <w:trHeight w:val="1400"/>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80785"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557B9"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34F50" w14:textId="77777777" w:rsidR="005250D4" w:rsidRDefault="005250D4">
            <w:pPr>
              <w:jc w:val="center"/>
              <w:rPr>
                <w:rFonts w:ascii="微软雅黑" w:eastAsia="微软雅黑" w:hAnsi="微软雅黑" w:cs="微软雅黑"/>
              </w:rPr>
            </w:pPr>
          </w:p>
          <w:p w14:paraId="76969AA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通信工程</w:t>
            </w:r>
          </w:p>
          <w:p w14:paraId="0AB917A0"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C05E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新一代网络与通信、</w:t>
            </w:r>
            <w:r>
              <w:rPr>
                <w:rFonts w:ascii="微软雅黑" w:eastAsia="微软雅黑" w:hAnsi="微软雅黑" w:cs="微软雅黑" w:hint="eastAsia"/>
              </w:rPr>
              <w:br/>
            </w:r>
            <w:r>
              <w:rPr>
                <w:rFonts w:ascii="微软雅黑" w:eastAsia="微软雅黑" w:hAnsi="微软雅黑" w:cs="微软雅黑" w:hint="eastAsia"/>
              </w:rPr>
              <w:t>信号检测与物联网、</w:t>
            </w:r>
            <w:r>
              <w:rPr>
                <w:rFonts w:ascii="微软雅黑" w:eastAsia="微软雅黑" w:hAnsi="微软雅黑" w:cs="微软雅黑" w:hint="eastAsia"/>
              </w:rPr>
              <w:br/>
            </w:r>
            <w:r>
              <w:rPr>
                <w:rFonts w:ascii="微软雅黑" w:eastAsia="微软雅黑" w:hAnsi="微软雅黑" w:cs="微软雅黑" w:hint="eastAsia"/>
              </w:rPr>
              <w:t>网络与信息安全</w:t>
            </w:r>
          </w:p>
        </w:tc>
        <w:tc>
          <w:tcPr>
            <w:tcW w:w="18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B5246" w14:textId="77777777" w:rsidR="005250D4" w:rsidRDefault="005250D4">
            <w:pPr>
              <w:jc w:val="center"/>
              <w:rPr>
                <w:rFonts w:ascii="微软雅黑" w:eastAsia="微软雅黑" w:hAnsi="微软雅黑" w:cs="微软雅黑"/>
              </w:rPr>
            </w:pP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01BE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博士学历优先</w:t>
            </w:r>
          </w:p>
          <w:p w14:paraId="761A2F0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副教授及以上</w:t>
            </w:r>
          </w:p>
          <w:p w14:paraId="658BD4E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职称优先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43B6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717505F6" w14:textId="77777777">
        <w:trPr>
          <w:trHeight w:val="1432"/>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30683"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D9D10"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F67F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软件工程</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48A4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软件理论、</w:t>
            </w:r>
            <w:r>
              <w:rPr>
                <w:rFonts w:ascii="微软雅黑" w:eastAsia="微软雅黑" w:hAnsi="微软雅黑" w:cs="微软雅黑" w:hint="eastAsia"/>
              </w:rPr>
              <w:br/>
            </w:r>
            <w:r>
              <w:rPr>
                <w:rFonts w:ascii="微软雅黑" w:eastAsia="微软雅黑" w:hAnsi="微软雅黑" w:cs="微软雅黑" w:hint="eastAsia"/>
              </w:rPr>
              <w:t>智能软件工程、</w:t>
            </w:r>
            <w:r>
              <w:rPr>
                <w:rFonts w:ascii="微软雅黑" w:eastAsia="微软雅黑" w:hAnsi="微软雅黑" w:cs="微软雅黑" w:hint="eastAsia"/>
              </w:rPr>
              <w:br/>
            </w:r>
            <w:r>
              <w:rPr>
                <w:rFonts w:ascii="微软雅黑" w:eastAsia="微软雅黑" w:hAnsi="微软雅黑" w:cs="微软雅黑" w:hint="eastAsia"/>
              </w:rPr>
              <w:t>数据挖掘</w:t>
            </w:r>
          </w:p>
        </w:tc>
        <w:tc>
          <w:tcPr>
            <w:tcW w:w="18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9C94C" w14:textId="77777777" w:rsidR="005250D4" w:rsidRDefault="005250D4">
            <w:pPr>
              <w:jc w:val="center"/>
              <w:rPr>
                <w:rFonts w:ascii="微软雅黑" w:eastAsia="微软雅黑" w:hAnsi="微软雅黑" w:cs="微软雅黑"/>
              </w:rPr>
            </w:pP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C139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博士学历优先；</w:t>
            </w:r>
          </w:p>
          <w:p w14:paraId="5BC9784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大数据、人工智能方向优先；有企业工作</w:t>
            </w:r>
          </w:p>
          <w:p w14:paraId="5B181A8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背景者优先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D911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0B43FD2D" w14:textId="77777777">
        <w:trPr>
          <w:trHeight w:val="1473"/>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294F2"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8D505"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0D0C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物联网工程</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5F90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物联网工程相关专业</w:t>
            </w:r>
          </w:p>
        </w:tc>
        <w:tc>
          <w:tcPr>
            <w:tcW w:w="18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E29E7" w14:textId="77777777" w:rsidR="005250D4" w:rsidRDefault="005250D4">
            <w:pPr>
              <w:jc w:val="center"/>
              <w:rPr>
                <w:rFonts w:ascii="微软雅黑" w:eastAsia="微软雅黑" w:hAnsi="微软雅黑" w:cs="微软雅黑"/>
              </w:rPr>
            </w:pP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A3F8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博士学历优先；</w:t>
            </w:r>
          </w:p>
          <w:p w14:paraId="1264429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智能感控、分析及处理、物联网信息传输</w:t>
            </w:r>
          </w:p>
          <w:p w14:paraId="2B5B49D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方向优先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C6C4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0B7D7CCE" w14:textId="77777777">
        <w:trPr>
          <w:trHeight w:val="1273"/>
          <w:jc w:val="center"/>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45F18" w14:textId="77777777" w:rsidR="005250D4" w:rsidRDefault="005250D4">
            <w:pPr>
              <w:jc w:val="center"/>
              <w:rPr>
                <w:rFonts w:ascii="微软雅黑" w:eastAsia="微软雅黑" w:hAnsi="微软雅黑" w:cs="微软雅黑"/>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0FAF4" w14:textId="77777777" w:rsidR="005250D4" w:rsidRDefault="005250D4">
            <w:pPr>
              <w:jc w:val="center"/>
              <w:rPr>
                <w:rFonts w:ascii="微软雅黑" w:eastAsia="微软雅黑" w:hAnsi="微软雅黑" w:cs="微软雅黑"/>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8374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数据科学与大数据技术</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EB54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人工智能及应用、</w:t>
            </w:r>
            <w:r>
              <w:rPr>
                <w:rFonts w:ascii="微软雅黑" w:eastAsia="微软雅黑" w:hAnsi="微软雅黑" w:cs="微软雅黑" w:hint="eastAsia"/>
              </w:rPr>
              <w:br/>
            </w:r>
            <w:r>
              <w:rPr>
                <w:rFonts w:ascii="微软雅黑" w:eastAsia="微软雅黑" w:hAnsi="微软雅黑" w:cs="微软雅黑" w:hint="eastAsia"/>
              </w:rPr>
              <w:t>数据科学与大数据技术、</w:t>
            </w:r>
            <w:r>
              <w:rPr>
                <w:rFonts w:ascii="微软雅黑" w:eastAsia="微软雅黑" w:hAnsi="微软雅黑" w:cs="微软雅黑" w:hint="eastAsia"/>
              </w:rPr>
              <w:br/>
            </w:r>
            <w:r>
              <w:rPr>
                <w:rFonts w:ascii="微软雅黑" w:eastAsia="微软雅黑" w:hAnsi="微软雅黑" w:cs="微软雅黑" w:hint="eastAsia"/>
              </w:rPr>
              <w:t>计算机系统建模、</w:t>
            </w:r>
          </w:p>
        </w:tc>
        <w:tc>
          <w:tcPr>
            <w:tcW w:w="18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D4DFE" w14:textId="77777777" w:rsidR="005250D4" w:rsidRDefault="005250D4">
            <w:pPr>
              <w:jc w:val="center"/>
              <w:rPr>
                <w:rFonts w:ascii="微软雅黑" w:eastAsia="微软雅黑" w:hAnsi="微软雅黑" w:cs="微软雅黑"/>
              </w:rPr>
            </w:pP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5E40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博士学历优先；</w:t>
            </w:r>
          </w:p>
          <w:p w14:paraId="33191FA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数据科学、智能计算</w:t>
            </w:r>
          </w:p>
          <w:p w14:paraId="65E03E5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方向优先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4159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7B2C8501" w14:textId="77777777">
        <w:trPr>
          <w:trHeight w:val="882"/>
          <w:jc w:val="center"/>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829A5B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lastRenderedPageBreak/>
              <w:t>9</w:t>
            </w: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0C7C7E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建筑与设计学院</w:t>
            </w:r>
          </w:p>
        </w:tc>
        <w:tc>
          <w:tcPr>
            <w:tcW w:w="11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DDCD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园林园艺系</w:t>
            </w:r>
          </w:p>
        </w:tc>
        <w:tc>
          <w:tcPr>
            <w:tcW w:w="24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ED73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园林相关专业</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4078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461224C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ACD6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具有相关专业工作</w:t>
            </w:r>
          </w:p>
          <w:p w14:paraId="3C47993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背景优先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E1C9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40F69948" w14:textId="77777777">
        <w:trPr>
          <w:trHeight w:val="1392"/>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75F76CA0"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300F1A4E"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0F6A1" w14:textId="77777777" w:rsidR="005250D4" w:rsidRDefault="005250D4">
            <w:pPr>
              <w:jc w:val="center"/>
              <w:rPr>
                <w:rFonts w:ascii="微软雅黑" w:eastAsia="微软雅黑" w:hAnsi="微软雅黑" w:cs="微软雅黑"/>
              </w:rPr>
            </w:pPr>
          </w:p>
        </w:tc>
        <w:tc>
          <w:tcPr>
            <w:tcW w:w="24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26597" w14:textId="77777777" w:rsidR="005250D4" w:rsidRDefault="005250D4">
            <w:pPr>
              <w:jc w:val="center"/>
              <w:rPr>
                <w:rFonts w:ascii="微软雅黑" w:eastAsia="微软雅黑" w:hAnsi="微软雅黑" w:cs="微软雅黑"/>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0294B" w14:textId="77777777" w:rsidR="005250D4" w:rsidRDefault="00FD5751">
            <w:pPr>
              <w:ind w:firstLineChars="200" w:firstLine="420"/>
              <w:rPr>
                <w:rFonts w:ascii="微软雅黑" w:eastAsia="微软雅黑" w:hAnsi="微软雅黑" w:cs="微软雅黑"/>
              </w:rPr>
            </w:pPr>
            <w:r>
              <w:rPr>
                <w:rFonts w:ascii="微软雅黑" w:eastAsia="微软雅黑" w:hAnsi="微软雅黑" w:cs="微软雅黑" w:hint="eastAsia"/>
              </w:rPr>
              <w:t>博士或副教</w:t>
            </w:r>
          </w:p>
          <w:p w14:paraId="246D217A" w14:textId="77777777" w:rsidR="005250D4" w:rsidRDefault="00FD5751">
            <w:pPr>
              <w:jc w:val="center"/>
              <w:rPr>
                <w:rFonts w:ascii="微软雅黑" w:eastAsia="微软雅黑" w:hAnsi="微软雅黑" w:cs="微软雅黑"/>
              </w:rPr>
            </w:pPr>
            <w:proofErr w:type="gramStart"/>
            <w:r>
              <w:rPr>
                <w:rFonts w:ascii="微软雅黑" w:eastAsia="微软雅黑" w:hAnsi="微软雅黑" w:cs="微软雅黑" w:hint="eastAsia"/>
              </w:rPr>
              <w:t>授及以上</w:t>
            </w:r>
            <w:proofErr w:type="gramEnd"/>
            <w:r>
              <w:rPr>
                <w:rFonts w:ascii="微软雅黑" w:eastAsia="微软雅黑" w:hAnsi="微软雅黑" w:cs="微软雅黑" w:hint="eastAsia"/>
              </w:rPr>
              <w:t>职称</w:t>
            </w: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A094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具有丰富的学科专业</w:t>
            </w:r>
          </w:p>
          <w:p w14:paraId="5B32DF5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经验；具有相应科研、</w:t>
            </w:r>
          </w:p>
          <w:p w14:paraId="49AE80FE"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教学成果；具有一定</w:t>
            </w:r>
          </w:p>
          <w:p w14:paraId="4697643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学科影响力</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B966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7043A103" w14:textId="77777777">
        <w:trPr>
          <w:trHeight w:val="893"/>
          <w:jc w:val="center"/>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633626"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C212539" w14:textId="77777777" w:rsidR="005250D4" w:rsidRDefault="005250D4">
            <w:pPr>
              <w:jc w:val="center"/>
              <w:rPr>
                <w:rFonts w:ascii="微软雅黑" w:eastAsia="微软雅黑" w:hAnsi="微软雅黑" w:cs="微软雅黑"/>
              </w:rPr>
            </w:pPr>
          </w:p>
        </w:tc>
        <w:tc>
          <w:tcPr>
            <w:tcW w:w="11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DD83F"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DA8E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风景园林</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477DC"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77370EA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9434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具有相关专业</w:t>
            </w:r>
          </w:p>
          <w:p w14:paraId="2DD6E05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工作背景优先</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8885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1AC5A249" w14:textId="77777777">
        <w:trPr>
          <w:trHeight w:val="458"/>
          <w:jc w:val="center"/>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D84D26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10</w:t>
            </w: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B88528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护理学院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28C7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护理学</w:t>
            </w:r>
          </w:p>
        </w:tc>
        <w:tc>
          <w:tcPr>
            <w:tcW w:w="24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363640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护理学</w:t>
            </w:r>
          </w:p>
        </w:tc>
        <w:tc>
          <w:tcPr>
            <w:tcW w:w="1843"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57016697"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6BC986F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2D4BC95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博士学历或副高级及以上职称优先。</w:t>
            </w: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6C73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3</w:t>
            </w:r>
          </w:p>
        </w:tc>
      </w:tr>
      <w:tr w:rsidR="005250D4" w14:paraId="33ED6942" w14:textId="77777777">
        <w:trPr>
          <w:trHeight w:val="452"/>
          <w:jc w:val="center"/>
        </w:trPr>
        <w:tc>
          <w:tcPr>
            <w:tcW w:w="614" w:type="dxa"/>
            <w:vMerge/>
            <w:tcBorders>
              <w:left w:val="single" w:sz="4" w:space="0" w:color="000000"/>
              <w:right w:val="single" w:sz="4" w:space="0" w:color="000000"/>
            </w:tcBorders>
            <w:tcMar>
              <w:top w:w="15" w:type="dxa"/>
              <w:left w:w="15" w:type="dxa"/>
              <w:right w:w="15" w:type="dxa"/>
            </w:tcMar>
            <w:vAlign w:val="center"/>
          </w:tcPr>
          <w:p w14:paraId="2AEF966C" w14:textId="77777777" w:rsidR="005250D4" w:rsidRDefault="005250D4">
            <w:pPr>
              <w:jc w:val="center"/>
              <w:rPr>
                <w:rFonts w:ascii="微软雅黑" w:eastAsia="微软雅黑" w:hAnsi="微软雅黑" w:cs="微软雅黑"/>
              </w:rPr>
            </w:pPr>
          </w:p>
        </w:tc>
        <w:tc>
          <w:tcPr>
            <w:tcW w:w="1207" w:type="dxa"/>
            <w:vMerge/>
            <w:tcBorders>
              <w:left w:val="single" w:sz="4" w:space="0" w:color="000000"/>
              <w:right w:val="single" w:sz="4" w:space="0" w:color="000000"/>
            </w:tcBorders>
            <w:tcMar>
              <w:top w:w="15" w:type="dxa"/>
              <w:left w:w="15" w:type="dxa"/>
              <w:right w:w="15" w:type="dxa"/>
            </w:tcMar>
            <w:vAlign w:val="center"/>
          </w:tcPr>
          <w:p w14:paraId="446A8726" w14:textId="77777777" w:rsidR="005250D4" w:rsidRDefault="005250D4">
            <w:pPr>
              <w:jc w:val="center"/>
              <w:rPr>
                <w:rFonts w:ascii="微软雅黑" w:eastAsia="微软雅黑" w:hAnsi="微软雅黑" w:cs="微软雅黑"/>
              </w:rPr>
            </w:pPr>
          </w:p>
        </w:tc>
        <w:tc>
          <w:tcPr>
            <w:tcW w:w="1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5CF957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临床医学</w:t>
            </w:r>
          </w:p>
        </w:tc>
        <w:tc>
          <w:tcPr>
            <w:tcW w:w="24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7A50BA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临床医学</w:t>
            </w:r>
          </w:p>
        </w:tc>
        <w:tc>
          <w:tcPr>
            <w:tcW w:w="1843"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1BE072D" w14:textId="77777777" w:rsidR="005250D4" w:rsidRDefault="005250D4">
            <w:pPr>
              <w:jc w:val="center"/>
              <w:rPr>
                <w:rFonts w:ascii="微软雅黑" w:eastAsia="微软雅黑" w:hAnsi="微软雅黑" w:cs="微软雅黑"/>
              </w:rPr>
            </w:pPr>
          </w:p>
        </w:tc>
        <w:tc>
          <w:tcPr>
            <w:tcW w:w="2112"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12261195"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7D388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2854DED8" w14:textId="77777777">
        <w:trPr>
          <w:trHeight w:val="433"/>
          <w:jc w:val="center"/>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EBCBE3"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1F9A52C" w14:textId="77777777" w:rsidR="005250D4" w:rsidRDefault="005250D4">
            <w:pPr>
              <w:jc w:val="center"/>
              <w:rPr>
                <w:rFonts w:ascii="微软雅黑" w:eastAsia="微软雅黑" w:hAnsi="微软雅黑" w:cs="微软雅黑"/>
              </w:rPr>
            </w:pPr>
          </w:p>
        </w:tc>
        <w:tc>
          <w:tcPr>
            <w:tcW w:w="111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1425D6E" w14:textId="77777777" w:rsidR="005250D4" w:rsidRDefault="005250D4">
            <w:pPr>
              <w:jc w:val="center"/>
              <w:rPr>
                <w:rFonts w:ascii="微软雅黑" w:eastAsia="微软雅黑" w:hAnsi="微软雅黑" w:cs="微软雅黑"/>
              </w:rPr>
            </w:pPr>
          </w:p>
        </w:tc>
        <w:tc>
          <w:tcPr>
            <w:tcW w:w="24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A0713A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基础医学</w:t>
            </w:r>
          </w:p>
        </w:tc>
        <w:tc>
          <w:tcPr>
            <w:tcW w:w="1843"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7C892369" w14:textId="77777777" w:rsidR="005250D4" w:rsidRDefault="005250D4">
            <w:pPr>
              <w:jc w:val="center"/>
              <w:rPr>
                <w:rFonts w:ascii="微软雅黑" w:eastAsia="微软雅黑" w:hAnsi="微软雅黑" w:cs="微软雅黑"/>
              </w:rPr>
            </w:pPr>
          </w:p>
        </w:tc>
        <w:tc>
          <w:tcPr>
            <w:tcW w:w="2112"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34207333"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F02F5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5D6C9484" w14:textId="77777777">
        <w:trPr>
          <w:trHeight w:val="433"/>
          <w:jc w:val="center"/>
        </w:trPr>
        <w:tc>
          <w:tcPr>
            <w:tcW w:w="614" w:type="dxa"/>
            <w:vMerge w:val="restart"/>
            <w:tcBorders>
              <w:left w:val="single" w:sz="4" w:space="0" w:color="000000"/>
              <w:right w:val="single" w:sz="4" w:space="0" w:color="000000"/>
            </w:tcBorders>
            <w:tcMar>
              <w:top w:w="15" w:type="dxa"/>
              <w:left w:w="15" w:type="dxa"/>
              <w:right w:w="15" w:type="dxa"/>
            </w:tcMar>
            <w:vAlign w:val="center"/>
          </w:tcPr>
          <w:p w14:paraId="5AF5CDD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11</w:t>
            </w:r>
          </w:p>
        </w:tc>
        <w:tc>
          <w:tcPr>
            <w:tcW w:w="1207" w:type="dxa"/>
            <w:vMerge w:val="restart"/>
            <w:tcBorders>
              <w:left w:val="single" w:sz="4" w:space="0" w:color="000000"/>
              <w:right w:val="single" w:sz="4" w:space="0" w:color="000000"/>
            </w:tcBorders>
            <w:tcMar>
              <w:top w:w="15" w:type="dxa"/>
              <w:left w:w="15" w:type="dxa"/>
              <w:right w:w="15" w:type="dxa"/>
            </w:tcMar>
            <w:vAlign w:val="center"/>
          </w:tcPr>
          <w:p w14:paraId="22E5EAD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艺术学院</w:t>
            </w:r>
          </w:p>
        </w:tc>
        <w:tc>
          <w:tcPr>
            <w:tcW w:w="1112" w:type="dxa"/>
            <w:tcBorders>
              <w:left w:val="single" w:sz="4" w:space="0" w:color="000000"/>
              <w:bottom w:val="single" w:sz="4" w:space="0" w:color="000000"/>
              <w:right w:val="single" w:sz="4" w:space="0" w:color="000000"/>
            </w:tcBorders>
            <w:tcMar>
              <w:top w:w="15" w:type="dxa"/>
              <w:left w:w="15" w:type="dxa"/>
              <w:right w:w="15" w:type="dxa"/>
            </w:tcMar>
            <w:vAlign w:val="center"/>
          </w:tcPr>
          <w:p w14:paraId="696E6BF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美术学</w:t>
            </w:r>
          </w:p>
        </w:tc>
        <w:tc>
          <w:tcPr>
            <w:tcW w:w="24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C305E89"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美术学（师范）</w:t>
            </w:r>
          </w:p>
        </w:tc>
        <w:tc>
          <w:tcPr>
            <w:tcW w:w="1843"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76A78103"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130D48BA"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7FABCC20"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C2EF8B" w14:textId="77777777" w:rsidR="005250D4" w:rsidRDefault="00FD5751">
            <w:pPr>
              <w:tabs>
                <w:tab w:val="left" w:pos="504"/>
              </w:tabs>
              <w:jc w:val="center"/>
              <w:rPr>
                <w:rFonts w:ascii="微软雅黑" w:eastAsia="微软雅黑" w:hAnsi="微软雅黑" w:cs="微软雅黑"/>
              </w:rPr>
            </w:pPr>
            <w:r>
              <w:rPr>
                <w:rFonts w:ascii="微软雅黑" w:eastAsia="微软雅黑" w:hAnsi="微软雅黑" w:cs="微软雅黑" w:hint="eastAsia"/>
              </w:rPr>
              <w:t>1</w:t>
            </w:r>
          </w:p>
        </w:tc>
      </w:tr>
      <w:tr w:rsidR="005250D4" w14:paraId="454424AD" w14:textId="77777777">
        <w:trPr>
          <w:trHeight w:val="433"/>
          <w:jc w:val="center"/>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98A70E2" w14:textId="77777777" w:rsidR="005250D4" w:rsidRDefault="005250D4">
            <w:pPr>
              <w:jc w:val="center"/>
              <w:rPr>
                <w:rFonts w:ascii="微软雅黑" w:eastAsia="微软雅黑" w:hAnsi="微软雅黑" w:cs="微软雅黑"/>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F195B47" w14:textId="77777777" w:rsidR="005250D4" w:rsidRDefault="005250D4">
            <w:pPr>
              <w:jc w:val="center"/>
              <w:rPr>
                <w:rFonts w:ascii="微软雅黑" w:eastAsia="微软雅黑" w:hAnsi="微软雅黑" w:cs="微软雅黑"/>
              </w:rPr>
            </w:pPr>
          </w:p>
        </w:tc>
        <w:tc>
          <w:tcPr>
            <w:tcW w:w="1112" w:type="dxa"/>
            <w:tcBorders>
              <w:left w:val="single" w:sz="4" w:space="0" w:color="000000"/>
              <w:bottom w:val="single" w:sz="4" w:space="0" w:color="000000"/>
              <w:right w:val="single" w:sz="4" w:space="0" w:color="000000"/>
            </w:tcBorders>
            <w:tcMar>
              <w:top w:w="15" w:type="dxa"/>
              <w:left w:w="15" w:type="dxa"/>
              <w:right w:w="15" w:type="dxa"/>
            </w:tcMar>
            <w:vAlign w:val="center"/>
          </w:tcPr>
          <w:p w14:paraId="4ACF901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表演</w:t>
            </w:r>
          </w:p>
        </w:tc>
        <w:tc>
          <w:tcPr>
            <w:tcW w:w="24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7D72E9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表演</w:t>
            </w:r>
          </w:p>
        </w:tc>
        <w:tc>
          <w:tcPr>
            <w:tcW w:w="1843" w:type="dxa"/>
            <w:vMerge/>
            <w:tcBorders>
              <w:left w:val="single" w:sz="4" w:space="0" w:color="auto"/>
              <w:bottom w:val="single" w:sz="4" w:space="0" w:color="auto"/>
              <w:right w:val="single" w:sz="4" w:space="0" w:color="000000"/>
            </w:tcBorders>
            <w:tcMar>
              <w:top w:w="15" w:type="dxa"/>
              <w:left w:w="15" w:type="dxa"/>
              <w:right w:w="15" w:type="dxa"/>
            </w:tcMar>
            <w:vAlign w:val="center"/>
          </w:tcPr>
          <w:p w14:paraId="3522990A" w14:textId="77777777" w:rsidR="005250D4" w:rsidRDefault="005250D4">
            <w:pPr>
              <w:jc w:val="center"/>
              <w:rPr>
                <w:rFonts w:ascii="微软雅黑" w:eastAsia="微软雅黑" w:hAnsi="微软雅黑" w:cs="微软雅黑"/>
              </w:rPr>
            </w:pPr>
          </w:p>
        </w:tc>
        <w:tc>
          <w:tcPr>
            <w:tcW w:w="211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B55F418"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81FFED"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2</w:t>
            </w:r>
          </w:p>
        </w:tc>
      </w:tr>
      <w:tr w:rsidR="005250D4" w14:paraId="630998D6" w14:textId="77777777">
        <w:trPr>
          <w:trHeight w:val="882"/>
          <w:jc w:val="center"/>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FEB2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12</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DC72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体育学院</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E3101"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体育学</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AEDA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社会体育指导与管理</w:t>
            </w:r>
          </w:p>
        </w:tc>
        <w:tc>
          <w:tcPr>
            <w:tcW w:w="184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7ABBD90"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4294296F"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9066549"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56872D2"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w:t>
            </w:r>
          </w:p>
        </w:tc>
      </w:tr>
      <w:tr w:rsidR="005250D4" w14:paraId="745668AE" w14:textId="77777777">
        <w:trPr>
          <w:trHeight w:val="882"/>
          <w:jc w:val="center"/>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92C94"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13</w:t>
            </w:r>
          </w:p>
        </w:tc>
        <w:tc>
          <w:tcPr>
            <w:tcW w:w="23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FCD4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马克思主义学院</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320BE" w14:textId="77777777" w:rsidR="005250D4" w:rsidRDefault="00FD5751">
            <w:pPr>
              <w:jc w:val="center"/>
              <w:rPr>
                <w:rFonts w:ascii="微软雅黑" w:eastAsia="微软雅黑" w:hAnsi="微软雅黑" w:cs="微软雅黑"/>
              </w:rPr>
            </w:pPr>
            <w:r>
              <w:rPr>
                <w:rFonts w:ascii="微软雅黑" w:eastAsia="微软雅黑" w:hAnsi="微软雅黑" w:cs="微软雅黑"/>
              </w:rPr>
              <w:t>马克思主义理论相关专业</w:t>
            </w:r>
          </w:p>
        </w:tc>
        <w:tc>
          <w:tcPr>
            <w:tcW w:w="184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0AC04D8"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研究生</w:t>
            </w:r>
          </w:p>
          <w:p w14:paraId="4242BAE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11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509AB28" w14:textId="77777777" w:rsidR="005250D4" w:rsidRDefault="005250D4">
            <w:pPr>
              <w:jc w:val="center"/>
              <w:rPr>
                <w:rFonts w:ascii="微软雅黑" w:eastAsia="微软雅黑" w:hAnsi="微软雅黑" w:cs="微软雅黑"/>
              </w:rPr>
            </w:pPr>
          </w:p>
        </w:tc>
        <w:tc>
          <w:tcPr>
            <w:tcW w:w="73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EF7D295"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4</w:t>
            </w:r>
          </w:p>
        </w:tc>
      </w:tr>
      <w:tr w:rsidR="005250D4" w14:paraId="0A3529D3" w14:textId="77777777">
        <w:trPr>
          <w:trHeight w:val="584"/>
          <w:jc w:val="center"/>
        </w:trPr>
        <w:tc>
          <w:tcPr>
            <w:tcW w:w="928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AD126"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合计：</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6750B" w14:textId="77777777" w:rsidR="005250D4" w:rsidRDefault="00FD5751">
            <w:pPr>
              <w:jc w:val="center"/>
              <w:rPr>
                <w:rFonts w:ascii="微软雅黑" w:eastAsia="微软雅黑" w:hAnsi="微软雅黑" w:cs="微软雅黑"/>
              </w:rPr>
            </w:pPr>
            <w:r>
              <w:rPr>
                <w:rFonts w:ascii="微软雅黑" w:eastAsia="微软雅黑" w:hAnsi="微软雅黑" w:cs="微软雅黑" w:hint="eastAsia"/>
              </w:rPr>
              <w:t>75</w:t>
            </w:r>
          </w:p>
        </w:tc>
      </w:tr>
    </w:tbl>
    <w:p w14:paraId="34923CD3" w14:textId="77777777" w:rsidR="005250D4" w:rsidRDefault="005250D4"/>
    <w:p w14:paraId="693434D4"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12DBA27A"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0EF4E6A9"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644187AE"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40FF1772"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15334636"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6B193844" w14:textId="77777777" w:rsidR="005250D4" w:rsidRDefault="005250D4">
      <w:pPr>
        <w:spacing w:line="560" w:lineRule="exact"/>
        <w:ind w:firstLineChars="1100" w:firstLine="3534"/>
        <w:rPr>
          <w:rFonts w:ascii="黑体" w:eastAsia="黑体" w:hAnsi="黑体" w:cs="黑体"/>
          <w:b/>
          <w:bCs/>
          <w:color w:val="000000" w:themeColor="text1"/>
          <w:kern w:val="0"/>
          <w:sz w:val="32"/>
          <w:szCs w:val="32"/>
        </w:rPr>
      </w:pPr>
    </w:p>
    <w:p w14:paraId="419080D0" w14:textId="77777777" w:rsidR="005250D4" w:rsidRDefault="00FD5751">
      <w:pPr>
        <w:spacing w:line="560" w:lineRule="exact"/>
        <w:ind w:firstLineChars="1000" w:firstLine="321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重庆人文科技学院</w:t>
      </w:r>
    </w:p>
    <w:p w14:paraId="5FAA8BFE" w14:textId="77777777" w:rsidR="005250D4" w:rsidRDefault="00FD5751">
      <w:pPr>
        <w:spacing w:line="560" w:lineRule="exact"/>
        <w:jc w:val="center"/>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2021-2022</w:t>
      </w:r>
      <w:r>
        <w:rPr>
          <w:rFonts w:ascii="黑体" w:eastAsia="黑体" w:hAnsi="黑体" w:cs="黑体" w:hint="eastAsia"/>
          <w:b/>
          <w:bCs/>
          <w:color w:val="000000" w:themeColor="text1"/>
          <w:kern w:val="0"/>
          <w:sz w:val="32"/>
          <w:szCs w:val="32"/>
        </w:rPr>
        <w:t>学年辅导员及实验员招聘计划</w:t>
      </w:r>
    </w:p>
    <w:tbl>
      <w:tblPr>
        <w:tblpPr w:leftFromText="180" w:rightFromText="180" w:vertAnchor="text" w:horzAnchor="page" w:tblpX="1127" w:tblpY="92"/>
        <w:tblOverlap w:val="never"/>
        <w:tblW w:w="99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28"/>
        <w:gridCol w:w="1286"/>
        <w:gridCol w:w="1814"/>
        <w:gridCol w:w="1314"/>
        <w:gridCol w:w="3586"/>
        <w:gridCol w:w="743"/>
      </w:tblGrid>
      <w:tr w:rsidR="005250D4" w14:paraId="4182CCE6" w14:textId="77777777">
        <w:trPr>
          <w:trHeight w:val="434"/>
          <w:tblHeader/>
        </w:trPr>
        <w:tc>
          <w:tcPr>
            <w:tcW w:w="1228" w:type="dxa"/>
            <w:vMerge w:val="restart"/>
            <w:tcBorders>
              <w:tl2br w:val="nil"/>
              <w:tr2bl w:val="nil"/>
            </w:tcBorders>
            <w:vAlign w:val="center"/>
          </w:tcPr>
          <w:p w14:paraId="2CC986B6" w14:textId="77777777" w:rsidR="005250D4" w:rsidRDefault="00FD575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岗位类别</w:t>
            </w:r>
          </w:p>
        </w:tc>
        <w:tc>
          <w:tcPr>
            <w:tcW w:w="1286" w:type="dxa"/>
            <w:vMerge w:val="restart"/>
            <w:tcBorders>
              <w:tl2br w:val="nil"/>
              <w:tr2bl w:val="nil"/>
            </w:tcBorders>
            <w:vAlign w:val="center"/>
          </w:tcPr>
          <w:p w14:paraId="4A41BC1F" w14:textId="77777777" w:rsidR="005250D4" w:rsidRDefault="00FD575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所属部门</w:t>
            </w:r>
          </w:p>
        </w:tc>
        <w:tc>
          <w:tcPr>
            <w:tcW w:w="6714" w:type="dxa"/>
            <w:gridSpan w:val="3"/>
            <w:tcBorders>
              <w:tl2br w:val="nil"/>
              <w:tr2bl w:val="nil"/>
            </w:tcBorders>
            <w:vAlign w:val="center"/>
          </w:tcPr>
          <w:p w14:paraId="56DAE074" w14:textId="77777777" w:rsidR="005250D4" w:rsidRDefault="00FD575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需</w:t>
            </w:r>
            <w:r>
              <w:rPr>
                <w:rFonts w:ascii="微软雅黑" w:eastAsia="微软雅黑" w:hAnsi="微软雅黑" w:cs="微软雅黑" w:hint="eastAsia"/>
                <w:b/>
                <w:bCs/>
                <w:color w:val="000000" w:themeColor="text1"/>
                <w:kern w:val="0"/>
                <w:sz w:val="24"/>
                <w:szCs w:val="24"/>
              </w:rPr>
              <w:t xml:space="preserve"> </w:t>
            </w:r>
            <w:r>
              <w:rPr>
                <w:rFonts w:ascii="微软雅黑" w:eastAsia="微软雅黑" w:hAnsi="微软雅黑" w:cs="微软雅黑" w:hint="eastAsia"/>
                <w:b/>
                <w:bCs/>
                <w:color w:val="000000" w:themeColor="text1"/>
                <w:kern w:val="0"/>
                <w:sz w:val="24"/>
                <w:szCs w:val="24"/>
              </w:rPr>
              <w:t>求</w:t>
            </w:r>
            <w:r>
              <w:rPr>
                <w:rFonts w:ascii="微软雅黑" w:eastAsia="微软雅黑" w:hAnsi="微软雅黑" w:cs="微软雅黑" w:hint="eastAsia"/>
                <w:b/>
                <w:bCs/>
                <w:color w:val="000000" w:themeColor="text1"/>
                <w:kern w:val="0"/>
                <w:sz w:val="24"/>
                <w:szCs w:val="24"/>
              </w:rPr>
              <w:t xml:space="preserve"> </w:t>
            </w:r>
            <w:r>
              <w:rPr>
                <w:rFonts w:ascii="微软雅黑" w:eastAsia="微软雅黑" w:hAnsi="微软雅黑" w:cs="微软雅黑" w:hint="eastAsia"/>
                <w:b/>
                <w:bCs/>
                <w:color w:val="000000" w:themeColor="text1"/>
                <w:kern w:val="0"/>
                <w:sz w:val="24"/>
                <w:szCs w:val="24"/>
              </w:rPr>
              <w:t>条</w:t>
            </w:r>
            <w:r>
              <w:rPr>
                <w:rFonts w:ascii="微软雅黑" w:eastAsia="微软雅黑" w:hAnsi="微软雅黑" w:cs="微软雅黑" w:hint="eastAsia"/>
                <w:b/>
                <w:bCs/>
                <w:color w:val="000000" w:themeColor="text1"/>
                <w:kern w:val="0"/>
                <w:sz w:val="24"/>
                <w:szCs w:val="24"/>
              </w:rPr>
              <w:t xml:space="preserve"> </w:t>
            </w:r>
            <w:r>
              <w:rPr>
                <w:rFonts w:ascii="微软雅黑" w:eastAsia="微软雅黑" w:hAnsi="微软雅黑" w:cs="微软雅黑" w:hint="eastAsia"/>
                <w:b/>
                <w:bCs/>
                <w:color w:val="000000" w:themeColor="text1"/>
                <w:kern w:val="0"/>
                <w:sz w:val="24"/>
                <w:szCs w:val="24"/>
              </w:rPr>
              <w:t>件</w:t>
            </w:r>
          </w:p>
        </w:tc>
        <w:tc>
          <w:tcPr>
            <w:tcW w:w="743" w:type="dxa"/>
            <w:vMerge w:val="restart"/>
            <w:tcBorders>
              <w:tl2br w:val="nil"/>
              <w:tr2bl w:val="nil"/>
            </w:tcBorders>
            <w:vAlign w:val="center"/>
          </w:tcPr>
          <w:p w14:paraId="25E1B143" w14:textId="77777777" w:rsidR="005250D4" w:rsidRDefault="00FD575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招聘</w:t>
            </w:r>
          </w:p>
          <w:p w14:paraId="5E5A1920" w14:textId="77777777" w:rsidR="005250D4" w:rsidRDefault="00FD575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需求</w:t>
            </w:r>
          </w:p>
        </w:tc>
      </w:tr>
      <w:tr w:rsidR="005250D4" w14:paraId="7CC45D3F" w14:textId="77777777">
        <w:trPr>
          <w:trHeight w:val="1215"/>
          <w:tblHeader/>
        </w:trPr>
        <w:tc>
          <w:tcPr>
            <w:tcW w:w="1228" w:type="dxa"/>
            <w:vMerge/>
            <w:tcBorders>
              <w:tl2br w:val="nil"/>
              <w:tr2bl w:val="nil"/>
            </w:tcBorders>
            <w:vAlign w:val="center"/>
          </w:tcPr>
          <w:p w14:paraId="51FB5916" w14:textId="77777777" w:rsidR="005250D4" w:rsidRDefault="005250D4">
            <w:pPr>
              <w:widowControl/>
              <w:jc w:val="center"/>
              <w:rPr>
                <w:rFonts w:ascii="微软雅黑" w:eastAsia="微软雅黑" w:hAnsi="微软雅黑" w:cs="微软雅黑"/>
                <w:b/>
                <w:bCs/>
                <w:color w:val="000000" w:themeColor="text1"/>
                <w:kern w:val="0"/>
                <w:sz w:val="20"/>
                <w:szCs w:val="20"/>
              </w:rPr>
            </w:pPr>
          </w:p>
        </w:tc>
        <w:tc>
          <w:tcPr>
            <w:tcW w:w="1286" w:type="dxa"/>
            <w:vMerge/>
            <w:tcBorders>
              <w:tl2br w:val="nil"/>
              <w:tr2bl w:val="nil"/>
            </w:tcBorders>
            <w:vAlign w:val="center"/>
          </w:tcPr>
          <w:p w14:paraId="32959069" w14:textId="77777777" w:rsidR="005250D4" w:rsidRDefault="005250D4">
            <w:pPr>
              <w:widowControl/>
              <w:jc w:val="center"/>
              <w:rPr>
                <w:rFonts w:ascii="微软雅黑" w:eastAsia="微软雅黑" w:hAnsi="微软雅黑" w:cs="微软雅黑"/>
                <w:b/>
                <w:bCs/>
                <w:color w:val="000000" w:themeColor="text1"/>
                <w:kern w:val="0"/>
                <w:sz w:val="20"/>
                <w:szCs w:val="20"/>
              </w:rPr>
            </w:pPr>
          </w:p>
        </w:tc>
        <w:tc>
          <w:tcPr>
            <w:tcW w:w="1814" w:type="dxa"/>
            <w:tcBorders>
              <w:tl2br w:val="nil"/>
              <w:tr2bl w:val="nil"/>
            </w:tcBorders>
            <w:vAlign w:val="center"/>
          </w:tcPr>
          <w:p w14:paraId="2ED1E9CE" w14:textId="77777777" w:rsidR="005250D4" w:rsidRDefault="00FD575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专业</w:t>
            </w:r>
            <w:r>
              <w:rPr>
                <w:rFonts w:ascii="微软雅黑" w:eastAsia="微软雅黑" w:hAnsi="微软雅黑" w:cs="微软雅黑" w:hint="eastAsia"/>
                <w:b/>
                <w:bCs/>
                <w:color w:val="000000" w:themeColor="text1"/>
                <w:kern w:val="0"/>
                <w:sz w:val="24"/>
                <w:szCs w:val="20"/>
              </w:rPr>
              <w:t xml:space="preserve">        </w:t>
            </w:r>
            <w:r>
              <w:rPr>
                <w:rFonts w:ascii="微软雅黑" w:eastAsia="微软雅黑" w:hAnsi="微软雅黑" w:cs="微软雅黑" w:hint="eastAsia"/>
                <w:b/>
                <w:bCs/>
                <w:color w:val="000000" w:themeColor="text1"/>
                <w:kern w:val="0"/>
                <w:sz w:val="24"/>
                <w:szCs w:val="20"/>
              </w:rPr>
              <w:t>（或专业方向）</w:t>
            </w:r>
          </w:p>
        </w:tc>
        <w:tc>
          <w:tcPr>
            <w:tcW w:w="1314" w:type="dxa"/>
            <w:tcBorders>
              <w:tl2br w:val="nil"/>
              <w:tr2bl w:val="nil"/>
            </w:tcBorders>
            <w:vAlign w:val="center"/>
          </w:tcPr>
          <w:p w14:paraId="46035FA0" w14:textId="77777777" w:rsidR="005250D4" w:rsidRDefault="00FD575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学历要求</w:t>
            </w:r>
          </w:p>
        </w:tc>
        <w:tc>
          <w:tcPr>
            <w:tcW w:w="3586" w:type="dxa"/>
            <w:tcBorders>
              <w:tl2br w:val="nil"/>
              <w:tr2bl w:val="nil"/>
            </w:tcBorders>
            <w:vAlign w:val="center"/>
          </w:tcPr>
          <w:p w14:paraId="0A784429" w14:textId="77777777" w:rsidR="005250D4" w:rsidRDefault="00FD575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岗位要求</w:t>
            </w:r>
          </w:p>
        </w:tc>
        <w:tc>
          <w:tcPr>
            <w:tcW w:w="743" w:type="dxa"/>
            <w:vMerge/>
            <w:tcBorders>
              <w:tl2br w:val="nil"/>
              <w:tr2bl w:val="nil"/>
            </w:tcBorders>
            <w:vAlign w:val="center"/>
          </w:tcPr>
          <w:p w14:paraId="42DB93DD" w14:textId="77777777" w:rsidR="005250D4" w:rsidRDefault="005250D4">
            <w:pPr>
              <w:widowControl/>
              <w:jc w:val="center"/>
              <w:rPr>
                <w:rFonts w:ascii="微软雅黑" w:eastAsia="微软雅黑" w:hAnsi="微软雅黑" w:cs="微软雅黑"/>
                <w:b/>
                <w:bCs/>
                <w:color w:val="000000" w:themeColor="text1"/>
                <w:kern w:val="0"/>
                <w:sz w:val="20"/>
                <w:szCs w:val="20"/>
              </w:rPr>
            </w:pPr>
          </w:p>
        </w:tc>
      </w:tr>
      <w:tr w:rsidR="005250D4" w14:paraId="04D25CA9" w14:textId="77777777">
        <w:trPr>
          <w:trHeight w:val="1716"/>
        </w:trPr>
        <w:tc>
          <w:tcPr>
            <w:tcW w:w="1228" w:type="dxa"/>
            <w:tcBorders>
              <w:tl2br w:val="nil"/>
              <w:tr2bl w:val="nil"/>
            </w:tcBorders>
            <w:vAlign w:val="center"/>
          </w:tcPr>
          <w:p w14:paraId="143A4388" w14:textId="77777777" w:rsidR="005250D4" w:rsidRDefault="00FD575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辅导员</w:t>
            </w:r>
          </w:p>
        </w:tc>
        <w:tc>
          <w:tcPr>
            <w:tcW w:w="1286" w:type="dxa"/>
            <w:tcBorders>
              <w:tl2br w:val="nil"/>
              <w:tr2bl w:val="nil"/>
            </w:tcBorders>
            <w:vAlign w:val="center"/>
          </w:tcPr>
          <w:p w14:paraId="1A3D85CF"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学生工作与</w:t>
            </w:r>
          </w:p>
          <w:p w14:paraId="45432207"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就业处</w:t>
            </w:r>
          </w:p>
        </w:tc>
        <w:tc>
          <w:tcPr>
            <w:tcW w:w="1814" w:type="dxa"/>
            <w:tcBorders>
              <w:tl2br w:val="nil"/>
              <w:tr2bl w:val="nil"/>
            </w:tcBorders>
            <w:vAlign w:val="center"/>
          </w:tcPr>
          <w:p w14:paraId="3B7D397D"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不限</w:t>
            </w:r>
            <w:r>
              <w:rPr>
                <w:rFonts w:ascii="微软雅黑" w:eastAsia="微软雅黑" w:hAnsi="微软雅黑" w:cs="微软雅黑" w:hint="eastAsia"/>
                <w:color w:val="000000" w:themeColor="text1"/>
                <w:sz w:val="20"/>
                <w:szCs w:val="20"/>
              </w:rPr>
              <w:t xml:space="preserve">   </w:t>
            </w:r>
            <w:r>
              <w:rPr>
                <w:rFonts w:ascii="微软雅黑" w:eastAsia="微软雅黑" w:hAnsi="微软雅黑" w:cs="微软雅黑" w:hint="eastAsia"/>
                <w:color w:val="000000" w:themeColor="text1"/>
                <w:sz w:val="20"/>
                <w:szCs w:val="20"/>
              </w:rPr>
              <w:t xml:space="preserve">         </w:t>
            </w:r>
            <w:r>
              <w:rPr>
                <w:rFonts w:ascii="微软雅黑" w:eastAsia="微软雅黑" w:hAnsi="微软雅黑" w:cs="微软雅黑" w:hint="eastAsia"/>
                <w:color w:val="000000" w:themeColor="text1"/>
                <w:sz w:val="20"/>
                <w:szCs w:val="20"/>
              </w:rPr>
              <w:t>（思想政治教育、</w:t>
            </w:r>
            <w:r>
              <w:rPr>
                <w:rFonts w:ascii="微软雅黑" w:eastAsia="微软雅黑" w:hAnsi="微软雅黑" w:cs="微软雅黑" w:hint="eastAsia"/>
                <w:color w:val="000000" w:themeColor="text1"/>
                <w:sz w:val="20"/>
                <w:szCs w:val="20"/>
              </w:rPr>
              <w:t xml:space="preserve">  </w:t>
            </w:r>
            <w:r>
              <w:rPr>
                <w:rFonts w:ascii="微软雅黑" w:eastAsia="微软雅黑" w:hAnsi="微软雅黑" w:cs="微软雅黑" w:hint="eastAsia"/>
                <w:color w:val="000000" w:themeColor="text1"/>
                <w:sz w:val="20"/>
                <w:szCs w:val="20"/>
              </w:rPr>
              <w:t>心理学专业优先）</w:t>
            </w:r>
          </w:p>
        </w:tc>
        <w:tc>
          <w:tcPr>
            <w:tcW w:w="1314" w:type="dxa"/>
            <w:tcBorders>
              <w:tl2br w:val="nil"/>
              <w:tr2bl w:val="nil"/>
            </w:tcBorders>
            <w:vAlign w:val="center"/>
          </w:tcPr>
          <w:p w14:paraId="4E134D2C" w14:textId="77777777" w:rsidR="005250D4" w:rsidRDefault="00FD575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研究生及</w:t>
            </w:r>
          </w:p>
          <w:p w14:paraId="558465E1" w14:textId="77777777" w:rsidR="005250D4" w:rsidRDefault="00FD575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以上学历</w:t>
            </w:r>
          </w:p>
        </w:tc>
        <w:tc>
          <w:tcPr>
            <w:tcW w:w="3586" w:type="dxa"/>
            <w:tcBorders>
              <w:tl2br w:val="nil"/>
              <w:tr2bl w:val="nil"/>
            </w:tcBorders>
            <w:vAlign w:val="center"/>
          </w:tcPr>
          <w:p w14:paraId="53453ADC" w14:textId="77777777" w:rsidR="005250D4" w:rsidRDefault="00FD575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1. </w:t>
            </w:r>
            <w:r>
              <w:rPr>
                <w:rFonts w:ascii="微软雅黑" w:eastAsia="微软雅黑" w:hAnsi="微软雅黑" w:cs="微软雅黑" w:hint="eastAsia"/>
                <w:color w:val="000000" w:themeColor="text1"/>
                <w:sz w:val="20"/>
                <w:szCs w:val="20"/>
              </w:rPr>
              <w:t>身体健康，热爱教育事业；</w:t>
            </w:r>
          </w:p>
          <w:p w14:paraId="21EFE6C3" w14:textId="77777777" w:rsidR="005250D4" w:rsidRDefault="00FD575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2. </w:t>
            </w:r>
            <w:r>
              <w:rPr>
                <w:rFonts w:ascii="微软雅黑" w:eastAsia="微软雅黑" w:hAnsi="微软雅黑" w:cs="微软雅黑" w:hint="eastAsia"/>
                <w:color w:val="000000" w:themeColor="text1"/>
                <w:sz w:val="20"/>
                <w:szCs w:val="20"/>
              </w:rPr>
              <w:t>中共党员或中共预备党员；</w:t>
            </w:r>
          </w:p>
          <w:p w14:paraId="0B747C58" w14:textId="77777777" w:rsidR="005250D4" w:rsidRDefault="00FD575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3. </w:t>
            </w:r>
            <w:r>
              <w:rPr>
                <w:rFonts w:ascii="微软雅黑" w:eastAsia="微软雅黑" w:hAnsi="微软雅黑" w:cs="微软雅黑" w:hint="eastAsia"/>
                <w:color w:val="000000" w:themeColor="text1"/>
                <w:sz w:val="20"/>
                <w:szCs w:val="20"/>
              </w:rPr>
              <w:t>具有学生干部工作经历；</w:t>
            </w:r>
          </w:p>
          <w:p w14:paraId="0ED2E39C" w14:textId="77777777" w:rsidR="005250D4" w:rsidRDefault="00FD5751">
            <w:pPr>
              <w:numPr>
                <w:ilvl w:val="0"/>
                <w:numId w:val="1"/>
              </w:num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具有高校辅导员工作经验者优先。</w:t>
            </w:r>
          </w:p>
        </w:tc>
        <w:tc>
          <w:tcPr>
            <w:tcW w:w="743" w:type="dxa"/>
            <w:tcBorders>
              <w:tl2br w:val="nil"/>
              <w:tr2bl w:val="nil"/>
            </w:tcBorders>
            <w:vAlign w:val="center"/>
          </w:tcPr>
          <w:p w14:paraId="4B728E85" w14:textId="77777777" w:rsidR="005250D4" w:rsidRDefault="00FD575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5</w:t>
            </w:r>
          </w:p>
        </w:tc>
      </w:tr>
      <w:tr w:rsidR="005250D4" w14:paraId="2DE603B9" w14:textId="77777777">
        <w:trPr>
          <w:trHeight w:val="1042"/>
        </w:trPr>
        <w:tc>
          <w:tcPr>
            <w:tcW w:w="1228" w:type="dxa"/>
            <w:tcBorders>
              <w:tl2br w:val="nil"/>
              <w:tr2bl w:val="nil"/>
            </w:tcBorders>
            <w:vAlign w:val="center"/>
          </w:tcPr>
          <w:p w14:paraId="153978CB"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lastRenderedPageBreak/>
              <w:t>实验员</w:t>
            </w:r>
          </w:p>
        </w:tc>
        <w:tc>
          <w:tcPr>
            <w:tcW w:w="1286" w:type="dxa"/>
            <w:tcBorders>
              <w:tl2br w:val="nil"/>
              <w:tr2bl w:val="nil"/>
            </w:tcBorders>
            <w:vAlign w:val="center"/>
          </w:tcPr>
          <w:p w14:paraId="58DBBC77"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护理学院</w:t>
            </w:r>
          </w:p>
        </w:tc>
        <w:tc>
          <w:tcPr>
            <w:tcW w:w="1814" w:type="dxa"/>
            <w:tcBorders>
              <w:tl2br w:val="nil"/>
              <w:tr2bl w:val="nil"/>
            </w:tcBorders>
            <w:vAlign w:val="center"/>
          </w:tcPr>
          <w:p w14:paraId="00DA0E55"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解剖学</w:t>
            </w:r>
          </w:p>
        </w:tc>
        <w:tc>
          <w:tcPr>
            <w:tcW w:w="1314" w:type="dxa"/>
            <w:tcBorders>
              <w:tl2br w:val="nil"/>
              <w:tr2bl w:val="nil"/>
            </w:tcBorders>
            <w:vAlign w:val="center"/>
          </w:tcPr>
          <w:p w14:paraId="486471F9"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本科及以</w:t>
            </w:r>
          </w:p>
          <w:p w14:paraId="507545E8"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上学历</w:t>
            </w:r>
          </w:p>
        </w:tc>
        <w:tc>
          <w:tcPr>
            <w:tcW w:w="3586" w:type="dxa"/>
            <w:tcBorders>
              <w:tl2br w:val="nil"/>
              <w:tr2bl w:val="nil"/>
            </w:tcBorders>
            <w:vAlign w:val="center"/>
          </w:tcPr>
          <w:p w14:paraId="3E07C287" w14:textId="77777777" w:rsidR="005250D4" w:rsidRDefault="00FD575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w:t>
            </w:r>
            <w:r>
              <w:rPr>
                <w:rFonts w:ascii="微软雅黑" w:eastAsia="微软雅黑" w:hAnsi="微软雅黑" w:cs="微软雅黑" w:hint="eastAsia"/>
                <w:color w:val="000000" w:themeColor="text1"/>
                <w:sz w:val="20"/>
                <w:szCs w:val="20"/>
              </w:rPr>
              <w:t>身体健康，热爱教育事业；</w:t>
            </w:r>
          </w:p>
          <w:p w14:paraId="4ABE8870" w14:textId="77777777" w:rsidR="005250D4" w:rsidRDefault="00FD575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w:t>
            </w:r>
            <w:r>
              <w:rPr>
                <w:rFonts w:ascii="微软雅黑" w:eastAsia="微软雅黑" w:hAnsi="微软雅黑" w:cs="微软雅黑" w:hint="eastAsia"/>
                <w:color w:val="000000" w:themeColor="text1"/>
                <w:sz w:val="20"/>
                <w:szCs w:val="20"/>
              </w:rPr>
              <w:t>具有实验员相关工作经验者优先。</w:t>
            </w:r>
          </w:p>
        </w:tc>
        <w:tc>
          <w:tcPr>
            <w:tcW w:w="743" w:type="dxa"/>
            <w:tcBorders>
              <w:tl2br w:val="nil"/>
              <w:tr2bl w:val="nil"/>
            </w:tcBorders>
            <w:vAlign w:val="center"/>
          </w:tcPr>
          <w:p w14:paraId="0A8510E6"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w:t>
            </w:r>
          </w:p>
        </w:tc>
      </w:tr>
      <w:tr w:rsidR="005250D4" w14:paraId="2DF5BA5B" w14:textId="77777777">
        <w:trPr>
          <w:trHeight w:val="587"/>
        </w:trPr>
        <w:tc>
          <w:tcPr>
            <w:tcW w:w="9228" w:type="dxa"/>
            <w:gridSpan w:val="5"/>
            <w:tcBorders>
              <w:tl2br w:val="nil"/>
              <w:tr2bl w:val="nil"/>
            </w:tcBorders>
            <w:vAlign w:val="center"/>
          </w:tcPr>
          <w:p w14:paraId="6C29A493" w14:textId="77777777" w:rsidR="005250D4" w:rsidRDefault="00FD575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kern w:val="0"/>
                <w:sz w:val="20"/>
                <w:szCs w:val="20"/>
              </w:rPr>
              <w:t>合计：</w:t>
            </w:r>
          </w:p>
        </w:tc>
        <w:tc>
          <w:tcPr>
            <w:tcW w:w="743" w:type="dxa"/>
            <w:tcBorders>
              <w:tl2br w:val="nil"/>
              <w:tr2bl w:val="nil"/>
            </w:tcBorders>
            <w:vAlign w:val="center"/>
          </w:tcPr>
          <w:p w14:paraId="149B897A" w14:textId="77777777" w:rsidR="005250D4" w:rsidRDefault="00FD575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7</w:t>
            </w:r>
          </w:p>
        </w:tc>
      </w:tr>
    </w:tbl>
    <w:p w14:paraId="46FAEEE7" w14:textId="77777777" w:rsidR="005250D4" w:rsidRDefault="005250D4"/>
    <w:p w14:paraId="23ABF673" w14:textId="77777777" w:rsidR="005250D4" w:rsidRDefault="005250D4">
      <w:pPr>
        <w:adjustRightInd w:val="0"/>
        <w:snapToGrid w:val="0"/>
        <w:spacing w:line="600" w:lineRule="exact"/>
        <w:jc w:val="center"/>
        <w:rPr>
          <w:rFonts w:ascii="仿宋_GB2312" w:eastAsia="仿宋_GB2312"/>
        </w:rPr>
      </w:pPr>
    </w:p>
    <w:sectPr w:rsidR="005250D4">
      <w:footerReference w:type="even" r:id="rId9"/>
      <w:footerReference w:type="default" r:id="rId10"/>
      <w:pgSz w:w="11906" w:h="16838"/>
      <w:pgMar w:top="2098" w:right="1474" w:bottom="1985" w:left="1588" w:header="851" w:footer="1191"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4A1E" w14:textId="77777777" w:rsidR="00000000" w:rsidRDefault="00FD5751">
      <w:r>
        <w:separator/>
      </w:r>
    </w:p>
  </w:endnote>
  <w:endnote w:type="continuationSeparator" w:id="0">
    <w:p w14:paraId="0255F308" w14:textId="77777777" w:rsidR="00000000" w:rsidRDefault="00FD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E" w:usb3="00000000" w:csb0="003C004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3BB" w14:textId="77777777" w:rsidR="005250D4" w:rsidRDefault="00FD5751">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lang w:val="zh-CN"/>
      </w:rPr>
      <w:fldChar w:fldCharType="end"/>
    </w:r>
  </w:p>
  <w:p w14:paraId="31643B4E" w14:textId="77777777" w:rsidR="005250D4" w:rsidRDefault="005250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260" w14:textId="77777777" w:rsidR="005250D4" w:rsidRDefault="00FD5751">
    <w:pPr>
      <w:pStyle w:val="a4"/>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8 -</w:t>
    </w:r>
    <w:r>
      <w:rPr>
        <w:rFonts w:ascii="Times New Roman" w:hAnsi="Times New Roman"/>
        <w:sz w:val="28"/>
      </w:rPr>
      <w:fldChar w:fldCharType="end"/>
    </w:r>
  </w:p>
  <w:p w14:paraId="504C8519" w14:textId="77777777" w:rsidR="005250D4" w:rsidRDefault="005250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F21C" w14:textId="77777777" w:rsidR="00000000" w:rsidRDefault="00FD5751">
      <w:r>
        <w:separator/>
      </w:r>
    </w:p>
  </w:footnote>
  <w:footnote w:type="continuationSeparator" w:id="0">
    <w:p w14:paraId="1E511BFC" w14:textId="77777777" w:rsidR="00000000" w:rsidRDefault="00FD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90A7" w14:textId="77777777" w:rsidR="005250D4" w:rsidRDefault="005250D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6FBB5"/>
    <w:multiLevelType w:val="singleLevel"/>
    <w:tmpl w:val="6696FBB5"/>
    <w:lvl w:ilvl="0">
      <w:start w:val="4"/>
      <w:numFmt w:val="decimal"/>
      <w:suff w:val="space"/>
      <w:lvlText w:val="%1."/>
      <w:lvlJc w:val="left"/>
    </w:lvl>
  </w:abstractNum>
  <w:num w:numId="1" w16cid:durableId="172695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D15"/>
    <w:rsid w:val="00004E2C"/>
    <w:rsid w:val="00027990"/>
    <w:rsid w:val="00096893"/>
    <w:rsid w:val="000C780A"/>
    <w:rsid w:val="001114B8"/>
    <w:rsid w:val="00173940"/>
    <w:rsid w:val="0019644F"/>
    <w:rsid w:val="001D1EBA"/>
    <w:rsid w:val="001D3123"/>
    <w:rsid w:val="001D6F77"/>
    <w:rsid w:val="002426F5"/>
    <w:rsid w:val="00243390"/>
    <w:rsid w:val="00254093"/>
    <w:rsid w:val="00266028"/>
    <w:rsid w:val="002822DC"/>
    <w:rsid w:val="002D0454"/>
    <w:rsid w:val="002D7D86"/>
    <w:rsid w:val="002F49B1"/>
    <w:rsid w:val="00312AB3"/>
    <w:rsid w:val="00351A53"/>
    <w:rsid w:val="00353A20"/>
    <w:rsid w:val="00366872"/>
    <w:rsid w:val="003731CE"/>
    <w:rsid w:val="0038184A"/>
    <w:rsid w:val="003F264F"/>
    <w:rsid w:val="004060F2"/>
    <w:rsid w:val="0041429B"/>
    <w:rsid w:val="00415CC8"/>
    <w:rsid w:val="00426AC1"/>
    <w:rsid w:val="00441143"/>
    <w:rsid w:val="00482F7F"/>
    <w:rsid w:val="004C7A79"/>
    <w:rsid w:val="004E58F0"/>
    <w:rsid w:val="004E730B"/>
    <w:rsid w:val="00513572"/>
    <w:rsid w:val="005250D4"/>
    <w:rsid w:val="00582A08"/>
    <w:rsid w:val="0058447B"/>
    <w:rsid w:val="005C5F17"/>
    <w:rsid w:val="005C658D"/>
    <w:rsid w:val="005F4630"/>
    <w:rsid w:val="00611D33"/>
    <w:rsid w:val="00647AD8"/>
    <w:rsid w:val="00661C70"/>
    <w:rsid w:val="00683CC0"/>
    <w:rsid w:val="006B10DF"/>
    <w:rsid w:val="00704C24"/>
    <w:rsid w:val="00723952"/>
    <w:rsid w:val="007266A6"/>
    <w:rsid w:val="00757ED2"/>
    <w:rsid w:val="007A3C67"/>
    <w:rsid w:val="007A3F33"/>
    <w:rsid w:val="007B3BB5"/>
    <w:rsid w:val="007D0383"/>
    <w:rsid w:val="007D1E33"/>
    <w:rsid w:val="007D345A"/>
    <w:rsid w:val="007E4167"/>
    <w:rsid w:val="007F412B"/>
    <w:rsid w:val="007F63B7"/>
    <w:rsid w:val="008222E9"/>
    <w:rsid w:val="00843818"/>
    <w:rsid w:val="008E58FE"/>
    <w:rsid w:val="009262EB"/>
    <w:rsid w:val="00947A0F"/>
    <w:rsid w:val="00956687"/>
    <w:rsid w:val="009977B4"/>
    <w:rsid w:val="009D6DC9"/>
    <w:rsid w:val="009E5F33"/>
    <w:rsid w:val="00A1496C"/>
    <w:rsid w:val="00A16733"/>
    <w:rsid w:val="00A17CC7"/>
    <w:rsid w:val="00AF533B"/>
    <w:rsid w:val="00B1794A"/>
    <w:rsid w:val="00B23052"/>
    <w:rsid w:val="00BA7017"/>
    <w:rsid w:val="00BD7F1B"/>
    <w:rsid w:val="00BF77CC"/>
    <w:rsid w:val="00C032EC"/>
    <w:rsid w:val="00C422B8"/>
    <w:rsid w:val="00C54A32"/>
    <w:rsid w:val="00C729CE"/>
    <w:rsid w:val="00CF0881"/>
    <w:rsid w:val="00D238D1"/>
    <w:rsid w:val="00D3665B"/>
    <w:rsid w:val="00D82B5B"/>
    <w:rsid w:val="00D964FE"/>
    <w:rsid w:val="00D97526"/>
    <w:rsid w:val="00DD7239"/>
    <w:rsid w:val="00DE31E0"/>
    <w:rsid w:val="00DF34D1"/>
    <w:rsid w:val="00E01487"/>
    <w:rsid w:val="00E25132"/>
    <w:rsid w:val="00E25612"/>
    <w:rsid w:val="00E33E07"/>
    <w:rsid w:val="00E63C33"/>
    <w:rsid w:val="00E83FED"/>
    <w:rsid w:val="00E84B76"/>
    <w:rsid w:val="00EE739B"/>
    <w:rsid w:val="00F24E9F"/>
    <w:rsid w:val="00F547AF"/>
    <w:rsid w:val="00F84AB9"/>
    <w:rsid w:val="00F87A5A"/>
    <w:rsid w:val="00F922D6"/>
    <w:rsid w:val="00FA0D15"/>
    <w:rsid w:val="00FA3F5A"/>
    <w:rsid w:val="00FC795A"/>
    <w:rsid w:val="00FD5751"/>
    <w:rsid w:val="012079C2"/>
    <w:rsid w:val="01B06583"/>
    <w:rsid w:val="01D07379"/>
    <w:rsid w:val="01F301DB"/>
    <w:rsid w:val="027171A9"/>
    <w:rsid w:val="03C06716"/>
    <w:rsid w:val="06097FFE"/>
    <w:rsid w:val="06270F9C"/>
    <w:rsid w:val="062F0909"/>
    <w:rsid w:val="06C56790"/>
    <w:rsid w:val="06D42637"/>
    <w:rsid w:val="075E0C24"/>
    <w:rsid w:val="07F077F9"/>
    <w:rsid w:val="081C1507"/>
    <w:rsid w:val="08DA7B56"/>
    <w:rsid w:val="090311AB"/>
    <w:rsid w:val="09154292"/>
    <w:rsid w:val="0A6E0D8D"/>
    <w:rsid w:val="0AA414DB"/>
    <w:rsid w:val="0B281E13"/>
    <w:rsid w:val="0B7062E9"/>
    <w:rsid w:val="0B8003A9"/>
    <w:rsid w:val="0CAD12C5"/>
    <w:rsid w:val="0CBB38B9"/>
    <w:rsid w:val="0CE06070"/>
    <w:rsid w:val="0CFD45AC"/>
    <w:rsid w:val="0D0D6C3B"/>
    <w:rsid w:val="0D9713F4"/>
    <w:rsid w:val="0E48687A"/>
    <w:rsid w:val="0E9E520A"/>
    <w:rsid w:val="0F5803C4"/>
    <w:rsid w:val="0FAB0DC2"/>
    <w:rsid w:val="100A5CBE"/>
    <w:rsid w:val="108B757C"/>
    <w:rsid w:val="10DD4AC7"/>
    <w:rsid w:val="11804E2E"/>
    <w:rsid w:val="13044EA3"/>
    <w:rsid w:val="14C25D6D"/>
    <w:rsid w:val="156603AD"/>
    <w:rsid w:val="15D06782"/>
    <w:rsid w:val="16186B37"/>
    <w:rsid w:val="162516B2"/>
    <w:rsid w:val="16CC7E10"/>
    <w:rsid w:val="173A5114"/>
    <w:rsid w:val="185D08EE"/>
    <w:rsid w:val="189B6247"/>
    <w:rsid w:val="18B84984"/>
    <w:rsid w:val="19CE1DDC"/>
    <w:rsid w:val="19E82240"/>
    <w:rsid w:val="1A200D55"/>
    <w:rsid w:val="1AC00DE4"/>
    <w:rsid w:val="1B2026BE"/>
    <w:rsid w:val="1B5E6782"/>
    <w:rsid w:val="1B902049"/>
    <w:rsid w:val="1DA71903"/>
    <w:rsid w:val="1DA73DD5"/>
    <w:rsid w:val="1DC90368"/>
    <w:rsid w:val="1E2A7A4D"/>
    <w:rsid w:val="1ECD398A"/>
    <w:rsid w:val="1F4E365F"/>
    <w:rsid w:val="20C77E11"/>
    <w:rsid w:val="20EB5B37"/>
    <w:rsid w:val="22653808"/>
    <w:rsid w:val="22665676"/>
    <w:rsid w:val="22B26886"/>
    <w:rsid w:val="23A70D69"/>
    <w:rsid w:val="23C70446"/>
    <w:rsid w:val="24B701E1"/>
    <w:rsid w:val="26807218"/>
    <w:rsid w:val="27310D1A"/>
    <w:rsid w:val="280749C7"/>
    <w:rsid w:val="28211E26"/>
    <w:rsid w:val="29472496"/>
    <w:rsid w:val="295B4578"/>
    <w:rsid w:val="2B3C1088"/>
    <w:rsid w:val="2C9174D4"/>
    <w:rsid w:val="2CEF3855"/>
    <w:rsid w:val="2D6B3254"/>
    <w:rsid w:val="2E0A5641"/>
    <w:rsid w:val="2E720FFD"/>
    <w:rsid w:val="2E7E4099"/>
    <w:rsid w:val="2EA17144"/>
    <w:rsid w:val="2EBF59F0"/>
    <w:rsid w:val="2EDD2324"/>
    <w:rsid w:val="30445BF9"/>
    <w:rsid w:val="30B7340F"/>
    <w:rsid w:val="30F83392"/>
    <w:rsid w:val="31096BDF"/>
    <w:rsid w:val="31134000"/>
    <w:rsid w:val="31443B76"/>
    <w:rsid w:val="31E40C45"/>
    <w:rsid w:val="32083F56"/>
    <w:rsid w:val="325B0304"/>
    <w:rsid w:val="35BA670D"/>
    <w:rsid w:val="369925A2"/>
    <w:rsid w:val="36F42A40"/>
    <w:rsid w:val="370346B0"/>
    <w:rsid w:val="376575E4"/>
    <w:rsid w:val="38E01C74"/>
    <w:rsid w:val="39A05DAE"/>
    <w:rsid w:val="3A0F6824"/>
    <w:rsid w:val="3A3734C3"/>
    <w:rsid w:val="3A66734A"/>
    <w:rsid w:val="3B847F27"/>
    <w:rsid w:val="3D330096"/>
    <w:rsid w:val="3DD21DD5"/>
    <w:rsid w:val="3E13518C"/>
    <w:rsid w:val="3E3E5849"/>
    <w:rsid w:val="3E845D11"/>
    <w:rsid w:val="3F807AFD"/>
    <w:rsid w:val="40931FFB"/>
    <w:rsid w:val="40A17695"/>
    <w:rsid w:val="40AF3637"/>
    <w:rsid w:val="410E122A"/>
    <w:rsid w:val="41E27933"/>
    <w:rsid w:val="42EC7CD3"/>
    <w:rsid w:val="431141FC"/>
    <w:rsid w:val="435D2760"/>
    <w:rsid w:val="443B40F9"/>
    <w:rsid w:val="44F92447"/>
    <w:rsid w:val="46152F9D"/>
    <w:rsid w:val="465303DB"/>
    <w:rsid w:val="466E378F"/>
    <w:rsid w:val="47251EB2"/>
    <w:rsid w:val="48245CD8"/>
    <w:rsid w:val="4883698C"/>
    <w:rsid w:val="48E328FA"/>
    <w:rsid w:val="490137AB"/>
    <w:rsid w:val="491367E7"/>
    <w:rsid w:val="49832133"/>
    <w:rsid w:val="4A3612E8"/>
    <w:rsid w:val="4B6B34B9"/>
    <w:rsid w:val="4B805C29"/>
    <w:rsid w:val="4B80733B"/>
    <w:rsid w:val="4C8E4CFB"/>
    <w:rsid w:val="4D113D23"/>
    <w:rsid w:val="4DB40D7A"/>
    <w:rsid w:val="4DD779B9"/>
    <w:rsid w:val="4E031F8F"/>
    <w:rsid w:val="4E0D63B1"/>
    <w:rsid w:val="4E1224A4"/>
    <w:rsid w:val="4E6D7D40"/>
    <w:rsid w:val="4E6F40A4"/>
    <w:rsid w:val="4EC66772"/>
    <w:rsid w:val="4F853CDA"/>
    <w:rsid w:val="4FB47F6E"/>
    <w:rsid w:val="50185D7C"/>
    <w:rsid w:val="50355C5A"/>
    <w:rsid w:val="50AE05FD"/>
    <w:rsid w:val="51804985"/>
    <w:rsid w:val="51821480"/>
    <w:rsid w:val="5191094C"/>
    <w:rsid w:val="523C30BB"/>
    <w:rsid w:val="524467C0"/>
    <w:rsid w:val="526974B2"/>
    <w:rsid w:val="529D47ED"/>
    <w:rsid w:val="534E48E4"/>
    <w:rsid w:val="535D047F"/>
    <w:rsid w:val="53645AE0"/>
    <w:rsid w:val="53AD33F5"/>
    <w:rsid w:val="53FE0206"/>
    <w:rsid w:val="54772515"/>
    <w:rsid w:val="555E5010"/>
    <w:rsid w:val="55657D1D"/>
    <w:rsid w:val="556C10DA"/>
    <w:rsid w:val="55713B16"/>
    <w:rsid w:val="56314397"/>
    <w:rsid w:val="56B33392"/>
    <w:rsid w:val="56E71569"/>
    <w:rsid w:val="584041A6"/>
    <w:rsid w:val="5A804E6F"/>
    <w:rsid w:val="5ACF032A"/>
    <w:rsid w:val="5B243D5A"/>
    <w:rsid w:val="5B443B67"/>
    <w:rsid w:val="5B524D9B"/>
    <w:rsid w:val="5B707075"/>
    <w:rsid w:val="5BAF4A8E"/>
    <w:rsid w:val="5C54485A"/>
    <w:rsid w:val="5C636B77"/>
    <w:rsid w:val="5CF93A8B"/>
    <w:rsid w:val="5D244FD8"/>
    <w:rsid w:val="5D4175E4"/>
    <w:rsid w:val="5D4E6581"/>
    <w:rsid w:val="5DCF574B"/>
    <w:rsid w:val="5EB50351"/>
    <w:rsid w:val="605B456E"/>
    <w:rsid w:val="623C4424"/>
    <w:rsid w:val="627151DD"/>
    <w:rsid w:val="62F437DE"/>
    <w:rsid w:val="63030F0E"/>
    <w:rsid w:val="63FB15AA"/>
    <w:rsid w:val="6447135C"/>
    <w:rsid w:val="64627BFE"/>
    <w:rsid w:val="64B12DEB"/>
    <w:rsid w:val="64C312FD"/>
    <w:rsid w:val="64C7277C"/>
    <w:rsid w:val="64E67671"/>
    <w:rsid w:val="64FF734C"/>
    <w:rsid w:val="65B842AD"/>
    <w:rsid w:val="65D2298D"/>
    <w:rsid w:val="662C68E4"/>
    <w:rsid w:val="666551F6"/>
    <w:rsid w:val="67E952D8"/>
    <w:rsid w:val="684926BF"/>
    <w:rsid w:val="688A7147"/>
    <w:rsid w:val="68970D98"/>
    <w:rsid w:val="69CA1164"/>
    <w:rsid w:val="6A3A6A6F"/>
    <w:rsid w:val="6A8416BF"/>
    <w:rsid w:val="6A94519F"/>
    <w:rsid w:val="6B5F2BCE"/>
    <w:rsid w:val="6B684FFC"/>
    <w:rsid w:val="6B970130"/>
    <w:rsid w:val="6BA10263"/>
    <w:rsid w:val="6C4F55FF"/>
    <w:rsid w:val="6D494232"/>
    <w:rsid w:val="6D66346F"/>
    <w:rsid w:val="6D9459F9"/>
    <w:rsid w:val="6DC75A54"/>
    <w:rsid w:val="6E502874"/>
    <w:rsid w:val="6E556BF2"/>
    <w:rsid w:val="6E6711B7"/>
    <w:rsid w:val="6EE40F78"/>
    <w:rsid w:val="6EFF3F9F"/>
    <w:rsid w:val="70681E88"/>
    <w:rsid w:val="71E70E04"/>
    <w:rsid w:val="724864C4"/>
    <w:rsid w:val="726D5E5E"/>
    <w:rsid w:val="736C6412"/>
    <w:rsid w:val="73AA43C9"/>
    <w:rsid w:val="7490692D"/>
    <w:rsid w:val="74FB0475"/>
    <w:rsid w:val="75A13067"/>
    <w:rsid w:val="766C4077"/>
    <w:rsid w:val="76A94C8F"/>
    <w:rsid w:val="77FF2D29"/>
    <w:rsid w:val="781F6136"/>
    <w:rsid w:val="78944473"/>
    <w:rsid w:val="78D328A4"/>
    <w:rsid w:val="79977BBF"/>
    <w:rsid w:val="7A13472F"/>
    <w:rsid w:val="7A932DCA"/>
    <w:rsid w:val="7AAB1DEC"/>
    <w:rsid w:val="7B6403EF"/>
    <w:rsid w:val="7C1A6581"/>
    <w:rsid w:val="7C66084D"/>
    <w:rsid w:val="7D911386"/>
    <w:rsid w:val="7E714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458661F3"/>
  <w15:docId w15:val="{E0EEFAEF-D584-493C-BD66-98900EAF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ind w:firstLineChars="200" w:firstLine="600"/>
    </w:pPr>
    <w:rPr>
      <w:rFonts w:ascii="Arial" w:eastAsia="仿宋_GB2312" w:hAnsi="Arial"/>
      <w:sz w:val="30"/>
      <w:szCs w:val="18"/>
    </w:rPr>
  </w:style>
  <w:style w:type="paragraph" w:styleId="a4">
    <w:name w:val="footer"/>
    <w:basedOn w:val="a"/>
    <w:link w:val="10"/>
    <w:uiPriority w:val="99"/>
    <w:unhideWhenUsed/>
    <w:pPr>
      <w:tabs>
        <w:tab w:val="center" w:pos="4153"/>
        <w:tab w:val="right" w:pos="8306"/>
      </w:tabs>
      <w:snapToGrid w:val="0"/>
      <w:jc w:val="left"/>
    </w:pPr>
    <w:rPr>
      <w:rFonts w:ascii="Calibri" w:hAnsi="Calibri"/>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00"/>
      <w:kern w:val="0"/>
      <w:sz w:val="24"/>
      <w:szCs w:val="24"/>
    </w:rPr>
  </w:style>
  <w:style w:type="character" w:styleId="a8">
    <w:name w:val="FollowedHyperlink"/>
    <w:basedOn w:val="a0"/>
    <w:uiPriority w:val="99"/>
    <w:unhideWhenUsed/>
    <w:qFormat/>
    <w:rPr>
      <w:color w:val="454545"/>
      <w:u w:val="none"/>
    </w:rPr>
  </w:style>
  <w:style w:type="character" w:styleId="a9">
    <w:name w:val="Hyperlink"/>
    <w:qFormat/>
    <w:rPr>
      <w:rFonts w:ascii="ˎ̥" w:hAnsi="ˎ̥" w:hint="default"/>
      <w:color w:val="000000"/>
      <w:sz w:val="18"/>
      <w:szCs w:val="18"/>
      <w:u w:val="none"/>
    </w:rPr>
  </w:style>
  <w:style w:type="character" w:styleId="HTML">
    <w:name w:val="HTML Code"/>
    <w:basedOn w:val="a0"/>
    <w:uiPriority w:val="99"/>
    <w:unhideWhenUsed/>
    <w:qFormat/>
    <w:rPr>
      <w:rFonts w:ascii="Courier New" w:hAnsi="Courier New"/>
      <w:sz w:val="20"/>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lear">
    <w:name w:val="clear"/>
    <w:basedOn w:val="a0"/>
    <w:qFormat/>
    <w:rPr>
      <w:sz w:val="16"/>
      <w:szCs w:val="0"/>
    </w:rPr>
  </w:style>
  <w:style w:type="character" w:customStyle="1" w:styleId="aa">
    <w:name w:val="正文文本缩进 字符"/>
    <w:uiPriority w:val="99"/>
    <w:semiHidden/>
    <w:qFormat/>
    <w:rPr>
      <w:kern w:val="2"/>
      <w:sz w:val="21"/>
      <w:szCs w:val="22"/>
    </w:rPr>
  </w:style>
  <w:style w:type="character" w:customStyle="1" w:styleId="pass">
    <w:name w:val="pass"/>
    <w:basedOn w:val="a0"/>
    <w:qFormat/>
    <w:rPr>
      <w:color w:val="D50512"/>
    </w:rPr>
  </w:style>
  <w:style w:type="character" w:customStyle="1" w:styleId="a6">
    <w:name w:val="页眉 字符"/>
    <w:link w:val="a5"/>
    <w:uiPriority w:val="99"/>
    <w:semiHidden/>
    <w:qFormat/>
    <w:rPr>
      <w:kern w:val="2"/>
      <w:sz w:val="18"/>
      <w:szCs w:val="18"/>
    </w:rPr>
  </w:style>
  <w:style w:type="character" w:customStyle="1" w:styleId="clear2">
    <w:name w:val="clear2"/>
    <w:basedOn w:val="a0"/>
    <w:qFormat/>
    <w:rPr>
      <w:sz w:val="16"/>
      <w:szCs w:val="0"/>
    </w:rPr>
  </w:style>
  <w:style w:type="character" w:customStyle="1" w:styleId="ab">
    <w:name w:val="页脚 字符"/>
    <w:uiPriority w:val="99"/>
    <w:semiHidden/>
    <w:qFormat/>
    <w:rPr>
      <w:kern w:val="2"/>
      <w:sz w:val="18"/>
      <w:szCs w:val="18"/>
    </w:rPr>
  </w:style>
  <w:style w:type="character" w:customStyle="1" w:styleId="1">
    <w:name w:val="正文文本缩进 字符1"/>
    <w:link w:val="a3"/>
    <w:qFormat/>
    <w:rPr>
      <w:rFonts w:ascii="Arial" w:eastAsia="仿宋_GB2312" w:hAnsi="Arial"/>
      <w:kern w:val="2"/>
      <w:sz w:val="30"/>
      <w:szCs w:val="18"/>
    </w:rPr>
  </w:style>
  <w:style w:type="character" w:customStyle="1" w:styleId="10">
    <w:name w:val="页脚 字符1"/>
    <w:link w:val="a4"/>
    <w:uiPriority w:val="99"/>
    <w:qFormat/>
    <w:rPr>
      <w:rFonts w:ascii="Calibri" w:eastAsia="宋体" w:hAnsi="Calibri"/>
      <w:sz w:val="18"/>
      <w:szCs w:val="18"/>
    </w:rPr>
  </w:style>
  <w:style w:type="character" w:customStyle="1" w:styleId="clear1">
    <w:name w:val="clear1"/>
    <w:basedOn w:val="a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544</Words>
  <Characters>3102</Characters>
  <Application>Microsoft Office Word</Application>
  <DocSecurity>0</DocSecurity>
  <Lines>25</Lines>
  <Paragraphs>7</Paragraphs>
  <ScaleCrop>false</ScaleCrop>
  <Company>Skygho.Com</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陈雯</dc:creator>
  <cp:lastModifiedBy>CQRKRSC@hotmail.com</cp:lastModifiedBy>
  <cp:revision>3</cp:revision>
  <cp:lastPrinted>2024-05-15T03:02:00Z</cp:lastPrinted>
  <dcterms:created xsi:type="dcterms:W3CDTF">2021-10-08T07:54:00Z</dcterms:created>
  <dcterms:modified xsi:type="dcterms:W3CDTF">2024-05-15T03:02:00Z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9A4C542550004205AD6EAF35DB3360BC</vt:lpwstr>
  </property>
</Properties>
</file>